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DA08" w14:textId="40F762CB" w:rsidR="006B69AD" w:rsidRPr="007C71E4" w:rsidRDefault="00484CA0" w:rsidP="00C37EF6">
      <w:pPr>
        <w:pStyle w:val="DocumentTitle"/>
        <w:framePr w:w="8801" w:wrap="notBeside" w:x="982" w:y="1869"/>
        <w:rPr>
          <w:rFonts w:cstheme="majorHAnsi"/>
        </w:rPr>
      </w:pPr>
      <w:r>
        <w:rPr>
          <w:rFonts w:cstheme="majorHAnsi"/>
        </w:rPr>
        <w:t>Consultation Response Proforma</w:t>
      </w:r>
    </w:p>
    <w:p w14:paraId="7A3B5728" w14:textId="77777777" w:rsidR="00420420" w:rsidRPr="007C71E4" w:rsidRDefault="00420420" w:rsidP="00C37EF6">
      <w:pPr>
        <w:pStyle w:val="BodyText"/>
      </w:pPr>
    </w:p>
    <w:p w14:paraId="70D272DB" w14:textId="77777777" w:rsidR="00420420" w:rsidRPr="007C71E4" w:rsidRDefault="00420420" w:rsidP="00C37EF6">
      <w:pPr>
        <w:pStyle w:val="BodyText"/>
      </w:pPr>
    </w:p>
    <w:p w14:paraId="0DF3C7FF" w14:textId="77777777" w:rsidR="00833F89" w:rsidRPr="007C71E4" w:rsidRDefault="00833F89" w:rsidP="00C37EF6">
      <w:pPr>
        <w:pStyle w:val="BodyText"/>
      </w:pPr>
    </w:p>
    <w:p w14:paraId="76832FAF" w14:textId="0F652E5D" w:rsidR="00E24628" w:rsidRPr="007C71E4" w:rsidRDefault="00484CA0" w:rsidP="00182640">
      <w:pPr>
        <w:pStyle w:val="Heading2"/>
        <w:rPr>
          <w:rFonts w:cstheme="majorHAnsi"/>
        </w:rPr>
      </w:pPr>
      <w:r>
        <w:rPr>
          <w:rFonts w:cstheme="majorHAnsi"/>
        </w:rPr>
        <w:t>C16 Consultation Appendix A</w:t>
      </w:r>
    </w:p>
    <w:p w14:paraId="1B5C72B8" w14:textId="77777777" w:rsidR="002258BF" w:rsidRPr="00CF795B" w:rsidRDefault="002258BF" w:rsidP="007372E3">
      <w:pPr>
        <w:pStyle w:val="BodyText"/>
      </w:pPr>
      <w:r w:rsidRPr="00CF795B">
        <w:t>Industry parties are invited to respond to this consultation expressing their views and supplying the rationale for those views, particularly in respect of any specific questions detailed below.</w:t>
      </w:r>
    </w:p>
    <w:p w14:paraId="23FD8013" w14:textId="77777777" w:rsidR="00317544" w:rsidRDefault="00317544" w:rsidP="007372E3">
      <w:pPr>
        <w:pStyle w:val="BodyText"/>
      </w:pPr>
    </w:p>
    <w:p w14:paraId="27AB3C84" w14:textId="0CDE24AF" w:rsidR="00B50260" w:rsidRPr="00CF795B" w:rsidRDefault="00B50260" w:rsidP="007372E3">
      <w:pPr>
        <w:pStyle w:val="BodyText"/>
      </w:pPr>
      <w:r w:rsidRPr="3C2F6510">
        <w:t xml:space="preserve">Please send your responses to </w:t>
      </w:r>
      <w:hyperlink r:id="rId11" w:history="1">
        <w:r w:rsidRPr="005708FF">
          <w:rPr>
            <w:rStyle w:val="Hyperlink"/>
          </w:rPr>
          <w:t>balancingservices@nationalgrideso.com</w:t>
        </w:r>
      </w:hyperlink>
      <w:r w:rsidRPr="3C2F6510">
        <w:t xml:space="preserve"> by </w:t>
      </w:r>
      <w:r w:rsidRPr="3C2F6510">
        <w:rPr>
          <w:b/>
          <w:bCs/>
          <w:highlight w:val="yellow"/>
        </w:rPr>
        <w:t xml:space="preserve">5pm on </w:t>
      </w:r>
      <w:r w:rsidR="00C216B2">
        <w:rPr>
          <w:b/>
          <w:bCs/>
          <w:highlight w:val="yellow"/>
        </w:rPr>
        <w:t>30</w:t>
      </w:r>
      <w:r w:rsidR="00EE4320">
        <w:rPr>
          <w:b/>
          <w:bCs/>
          <w:highlight w:val="yellow"/>
        </w:rPr>
        <w:t xml:space="preserve"> August</w:t>
      </w:r>
      <w:r>
        <w:rPr>
          <w:b/>
          <w:bCs/>
          <w:highlight w:val="yellow"/>
        </w:rPr>
        <w:t xml:space="preserve"> 2024</w:t>
      </w:r>
      <w:r w:rsidRPr="3C2F6510">
        <w:rPr>
          <w:b/>
          <w:bCs/>
          <w:highlight w:val="yellow"/>
        </w:rPr>
        <w:t xml:space="preserve"> </w:t>
      </w:r>
    </w:p>
    <w:p w14:paraId="6F3D5DD4" w14:textId="7297C45D" w:rsidR="00B50260" w:rsidRDefault="00B50260" w:rsidP="007372E3">
      <w:pPr>
        <w:pStyle w:val="BodyText"/>
      </w:pPr>
      <w:r w:rsidRPr="0BDA2898">
        <w:t>If you have any queries on the content of this consultation, please contact</w:t>
      </w:r>
      <w:r w:rsidR="00D8550B">
        <w:t>:</w:t>
      </w:r>
      <w:r w:rsidRPr="0BDA2898">
        <w:t xml:space="preserve"> </w:t>
      </w:r>
      <w:hyperlink r:id="rId12">
        <w:r w:rsidRPr="0BDA2898">
          <w:rPr>
            <w:rStyle w:val="Hyperlink"/>
          </w:rPr>
          <w:t>balancingservices@nationalgrideso.com</w:t>
        </w:r>
      </w:hyperlink>
      <w:r w:rsidRPr="0BDA2898">
        <w:t xml:space="preserve"> </w:t>
      </w: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8E5543" w:rsidRPr="00CF795B" w14:paraId="04F38A03" w14:textId="77777777">
        <w:trPr>
          <w:trHeight w:val="290"/>
        </w:trPr>
        <w:tc>
          <w:tcPr>
            <w:tcW w:w="3085" w:type="dxa"/>
            <w:shd w:val="clear" w:color="auto" w:fill="FFBF22" w:themeFill="accent1"/>
          </w:tcPr>
          <w:p w14:paraId="45C9808B" w14:textId="77777777" w:rsidR="008E5543" w:rsidRPr="00CF795B" w:rsidRDefault="008E5543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FBF22" w:themeFill="accent1"/>
          </w:tcPr>
          <w:p w14:paraId="5E552EDC" w14:textId="77777777" w:rsidR="008E5543" w:rsidRPr="00CF795B" w:rsidRDefault="008E5543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E5543" w:rsidRPr="00CF795B" w14:paraId="1DA9A07F" w14:textId="77777777">
        <w:trPr>
          <w:trHeight w:val="238"/>
        </w:trPr>
        <w:tc>
          <w:tcPr>
            <w:tcW w:w="3085" w:type="dxa"/>
          </w:tcPr>
          <w:p w14:paraId="0E0251A3" w14:textId="77777777" w:rsidR="008E5543" w:rsidRPr="00CF795B" w:rsidRDefault="008E5543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0C9185A62E094402AE802D48747392E2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A0284B4" w14:textId="77777777" w:rsidR="008E5543" w:rsidRPr="00CF795B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5EA73EEC" w14:textId="77777777">
        <w:trPr>
          <w:trHeight w:val="238"/>
        </w:trPr>
        <w:tc>
          <w:tcPr>
            <w:tcW w:w="3085" w:type="dxa"/>
          </w:tcPr>
          <w:p w14:paraId="0F7ED6F8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8C31CD78565B4201BA9C91DB32F764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009AFBA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78065D26" w14:textId="77777777">
        <w:trPr>
          <w:trHeight w:val="238"/>
        </w:trPr>
        <w:tc>
          <w:tcPr>
            <w:tcW w:w="3085" w:type="dxa"/>
          </w:tcPr>
          <w:p w14:paraId="5125C118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CE344BC00F7D4C9488EE2738EC4CE1B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06D9BFF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2C379292" w14:textId="77777777">
        <w:trPr>
          <w:trHeight w:val="238"/>
        </w:trPr>
        <w:tc>
          <w:tcPr>
            <w:tcW w:w="3085" w:type="dxa"/>
          </w:tcPr>
          <w:p w14:paraId="27308101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CE344BC00F7D4C9488EE2738EC4CE1B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AD1C321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03850DBF" w14:textId="77777777">
        <w:trPr>
          <w:trHeight w:val="238"/>
        </w:trPr>
        <w:tc>
          <w:tcPr>
            <w:tcW w:w="3085" w:type="dxa"/>
          </w:tcPr>
          <w:p w14:paraId="6AFEACC0" w14:textId="77777777" w:rsidR="008E5543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FB277A53CAB94B3995178CCAB2017446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736270E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A90DCB" w14:textId="77777777" w:rsidR="004B6DAF" w:rsidRDefault="004B6DAF" w:rsidP="00B50260">
      <w:pPr>
        <w:jc w:val="both"/>
        <w:rPr>
          <w:rFonts w:cs="Arial"/>
          <w:sz w:val="24"/>
        </w:rPr>
      </w:pPr>
    </w:p>
    <w:p w14:paraId="60F67D1E" w14:textId="77777777" w:rsidR="008E5543" w:rsidRDefault="008E5543" w:rsidP="00B50260">
      <w:pPr>
        <w:jc w:val="both"/>
        <w:rPr>
          <w:rFonts w:cs="Arial"/>
          <w:sz w:val="24"/>
        </w:rPr>
      </w:pPr>
    </w:p>
    <w:p w14:paraId="639EF296" w14:textId="77777777" w:rsidR="008E5543" w:rsidRDefault="008E5543" w:rsidP="00B50260">
      <w:pPr>
        <w:jc w:val="both"/>
        <w:rPr>
          <w:rFonts w:cs="Arial"/>
          <w:sz w:val="24"/>
        </w:rPr>
      </w:pPr>
    </w:p>
    <w:p w14:paraId="58216368" w14:textId="77777777" w:rsidR="008E5543" w:rsidRDefault="008E5543" w:rsidP="00B50260">
      <w:pPr>
        <w:jc w:val="both"/>
        <w:rPr>
          <w:rFonts w:cs="Arial"/>
          <w:sz w:val="24"/>
        </w:rPr>
      </w:pPr>
    </w:p>
    <w:p w14:paraId="6337E84F" w14:textId="77777777" w:rsidR="008E5543" w:rsidRDefault="008E5543" w:rsidP="00B50260">
      <w:pPr>
        <w:jc w:val="both"/>
        <w:rPr>
          <w:rFonts w:cs="Arial"/>
          <w:sz w:val="24"/>
        </w:rPr>
      </w:pPr>
    </w:p>
    <w:p w14:paraId="66B66624" w14:textId="77777777" w:rsidR="008E5543" w:rsidRDefault="008E5543" w:rsidP="00B50260">
      <w:pPr>
        <w:jc w:val="both"/>
        <w:rPr>
          <w:rFonts w:cs="Arial"/>
          <w:sz w:val="24"/>
        </w:rPr>
      </w:pPr>
    </w:p>
    <w:p w14:paraId="12CCF3E7" w14:textId="77777777" w:rsidR="008E5543" w:rsidRDefault="008E5543" w:rsidP="00B50260">
      <w:pPr>
        <w:jc w:val="both"/>
        <w:rPr>
          <w:rFonts w:cs="Arial"/>
          <w:sz w:val="24"/>
        </w:rPr>
      </w:pPr>
    </w:p>
    <w:p w14:paraId="61A120FB" w14:textId="77777777" w:rsidR="008E5543" w:rsidRDefault="008E5543" w:rsidP="00B50260">
      <w:pPr>
        <w:jc w:val="both"/>
        <w:rPr>
          <w:rFonts w:cs="Arial"/>
          <w:sz w:val="24"/>
        </w:rPr>
      </w:pPr>
    </w:p>
    <w:p w14:paraId="7942AF6A" w14:textId="77777777" w:rsidR="008E5543" w:rsidRDefault="008E5543" w:rsidP="00B50260">
      <w:pPr>
        <w:jc w:val="both"/>
        <w:rPr>
          <w:rFonts w:cs="Arial"/>
          <w:sz w:val="24"/>
        </w:rPr>
      </w:pPr>
    </w:p>
    <w:p w14:paraId="1E7C9F8F" w14:textId="0EAF51C2" w:rsidR="004B6DAF" w:rsidRPr="00CF795B" w:rsidRDefault="004B6DAF" w:rsidP="00B50260">
      <w:pPr>
        <w:jc w:val="both"/>
        <w:rPr>
          <w:rFonts w:cs="Arial"/>
          <w:sz w:val="24"/>
        </w:rPr>
      </w:pPr>
    </w:p>
    <w:p w14:paraId="22CD41B6" w14:textId="77777777" w:rsidR="00DE0EBE" w:rsidRDefault="00DE0EBE">
      <w:pPr>
        <w:spacing w:after="120" w:line="240" w:lineRule="auto"/>
        <w:rPr>
          <w:rFonts w:asciiTheme="majorHAnsi" w:eastAsiaTheme="majorEastAsia" w:hAnsiTheme="majorHAnsi" w:cstheme="majorHAnsi"/>
          <w:b/>
          <w:bCs/>
          <w:color w:val="D43900"/>
          <w:sz w:val="28"/>
          <w:szCs w:val="26"/>
        </w:rPr>
      </w:pPr>
      <w:r>
        <w:rPr>
          <w:rFonts w:cstheme="majorHAnsi"/>
        </w:rPr>
        <w:br w:type="page"/>
      </w:r>
    </w:p>
    <w:p w14:paraId="796E5D4C" w14:textId="2862A244" w:rsidR="00420420" w:rsidRDefault="008E5543" w:rsidP="00420420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 xml:space="preserve">C16 Review: </w:t>
      </w:r>
      <w:r w:rsidR="007901EA">
        <w:rPr>
          <w:rFonts w:cstheme="majorHAnsi"/>
        </w:rPr>
        <w:t>F</w:t>
      </w:r>
      <w:r>
        <w:rPr>
          <w:rFonts w:cstheme="majorHAnsi"/>
        </w:rPr>
        <w:t>ormal Consultation</w:t>
      </w:r>
    </w:p>
    <w:p w14:paraId="66FB3009" w14:textId="53EBF2A6" w:rsidR="007377AB" w:rsidRPr="007377AB" w:rsidRDefault="007377AB" w:rsidP="007377AB">
      <w:pPr>
        <w:pStyle w:val="BodyText"/>
      </w:pPr>
      <w:r>
        <w:t>Please express your views regarding the consultation updates to the C16 statements in the right-hand side of the table below, including your rationale.</w:t>
      </w:r>
    </w:p>
    <w:p w14:paraId="1114CBD5" w14:textId="77777777" w:rsidR="001C7BE6" w:rsidRPr="001C7BE6" w:rsidRDefault="001C7BE6" w:rsidP="001C7BE6">
      <w:pPr>
        <w:pStyle w:val="BodyText"/>
      </w:pPr>
    </w:p>
    <w:p w14:paraId="53203FAF" w14:textId="77777777" w:rsidR="001C7BE6" w:rsidRDefault="001C7BE6" w:rsidP="001C7BE6">
      <w:pPr>
        <w:pStyle w:val="Bullet1"/>
      </w:pPr>
    </w:p>
    <w:tbl>
      <w:tblPr>
        <w:tblW w:w="10094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1C7BE6" w:rsidRPr="00B92F2C" w14:paraId="53E506AD" w14:textId="77777777" w:rsidTr="0039084A">
        <w:trPr>
          <w:trHeight w:val="264"/>
          <w:tblHeader/>
        </w:trPr>
        <w:tc>
          <w:tcPr>
            <w:tcW w:w="10094" w:type="dxa"/>
            <w:gridSpan w:val="3"/>
            <w:shd w:val="clear" w:color="auto" w:fill="FFBF22" w:themeFill="accent1"/>
          </w:tcPr>
          <w:p w14:paraId="26D1A649" w14:textId="77777777" w:rsidR="001C7BE6" w:rsidRPr="00B92F2C" w:rsidRDefault="001C7BE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B92F2C">
              <w:rPr>
                <w:rFonts w:cs="Arial"/>
                <w:b/>
                <w:color w:val="FFFFFF" w:themeColor="background1"/>
                <w:sz w:val="24"/>
              </w:rPr>
              <w:t xml:space="preserve">Procurement Guidelines Statement </w:t>
            </w:r>
            <w:r>
              <w:rPr>
                <w:rFonts w:cs="Arial"/>
                <w:b/>
                <w:color w:val="FFFFFF" w:themeColor="background1"/>
                <w:sz w:val="24"/>
              </w:rPr>
              <w:t>(PGS)</w:t>
            </w:r>
          </w:p>
        </w:tc>
      </w:tr>
      <w:tr w:rsidR="001C7BE6" w:rsidRPr="00B92F2C" w14:paraId="01A804C8" w14:textId="77777777" w:rsidTr="0039084A">
        <w:trPr>
          <w:trHeight w:val="264"/>
        </w:trPr>
        <w:tc>
          <w:tcPr>
            <w:tcW w:w="484" w:type="dxa"/>
          </w:tcPr>
          <w:p w14:paraId="143DF19E" w14:textId="77777777" w:rsidR="001C7BE6" w:rsidRPr="00A260FF" w:rsidRDefault="001C7BE6" w:rsidP="007372E3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276AFAEA" w14:textId="2F131ADD" w:rsidR="001C7BE6" w:rsidRPr="009A58CA" w:rsidRDefault="001C7BE6" w:rsidP="007372E3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Do you agree with the proposed suggestions to the Procurement Guidelines in relation to housekeeping updates</w:t>
            </w:r>
            <w:r w:rsidR="002749E2" w:rsidRPr="009A58CA">
              <w:rPr>
                <w:rFonts w:cstheme="minorHAnsi"/>
              </w:rPr>
              <w:t xml:space="preserve">, </w:t>
            </w:r>
            <w:proofErr w:type="gramStart"/>
            <w:r w:rsidR="002749E2" w:rsidRPr="009A58CA">
              <w:rPr>
                <w:rFonts w:cstheme="minorHAnsi"/>
              </w:rPr>
              <w:t>i</w:t>
            </w:r>
            <w:r w:rsidRPr="009A58CA">
              <w:rPr>
                <w:rFonts w:eastAsia="Arial" w:cstheme="minorHAnsi"/>
              </w:rPr>
              <w:t>.e.</w:t>
            </w:r>
            <w:proofErr w:type="gramEnd"/>
            <w:r w:rsidRPr="009A58CA">
              <w:rPr>
                <w:rFonts w:eastAsia="Arial" w:cstheme="minorHAnsi"/>
              </w:rPr>
              <w:t xml:space="preserve"> version control, link updates?</w:t>
            </w:r>
          </w:p>
          <w:p w14:paraId="0863AABA" w14:textId="77777777" w:rsidR="001C7BE6" w:rsidRPr="009A58CA" w:rsidRDefault="001C7BE6" w:rsidP="007372E3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1559229451"/>
            <w:placeholder>
              <w:docPart w:val="01FA755D1C024D52A5C1FD1D0C4AF51D"/>
            </w:placeholder>
          </w:sdtPr>
          <w:sdtEndPr/>
          <w:sdtContent>
            <w:sdt>
              <w:sdtPr>
                <w:rPr>
                  <w:rFonts w:cstheme="minorHAnsi"/>
                </w:rPr>
                <w:id w:val="644089878"/>
                <w:placeholder>
                  <w:docPart w:val="B172EA7B59BD46ED9643D99ABD36F209"/>
                </w:placeholder>
                <w:showingPlcHdr/>
              </w:sdtPr>
              <w:sdtEndPr/>
              <w:sdtContent>
                <w:tc>
                  <w:tcPr>
                    <w:tcW w:w="6096" w:type="dxa"/>
                  </w:tcPr>
                  <w:p w14:paraId="72996441" w14:textId="395F915F" w:rsidR="001C7BE6" w:rsidRPr="00A260FF" w:rsidRDefault="007B0BD3">
                    <w:pPr>
                      <w:pStyle w:val="BodyText"/>
                      <w:rPr>
                        <w:rFonts w:cstheme="minorHAnsi"/>
                      </w:rPr>
                    </w:pPr>
                    <w:r w:rsidRPr="00A260FF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CC4E0E" w:rsidRPr="00B92F2C" w14:paraId="46C0C286" w14:textId="77777777" w:rsidTr="0039084A">
        <w:trPr>
          <w:trHeight w:val="264"/>
        </w:trPr>
        <w:tc>
          <w:tcPr>
            <w:tcW w:w="484" w:type="dxa"/>
          </w:tcPr>
          <w:p w14:paraId="78D7737D" w14:textId="7B54483B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7CA0B368" w14:textId="77777777" w:rsidR="00857668" w:rsidRDefault="00163730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removal of the wording </w:t>
            </w:r>
            <w:r w:rsidR="00857668">
              <w:rPr>
                <w:rFonts w:cstheme="minorHAnsi"/>
              </w:rPr>
              <w:t>relating</w:t>
            </w:r>
            <w:r>
              <w:rPr>
                <w:rFonts w:cstheme="minorHAnsi"/>
              </w:rPr>
              <w:t xml:space="preserve"> to Project TERRE on</w:t>
            </w:r>
            <w:r w:rsidR="00857668">
              <w:rPr>
                <w:rFonts w:cstheme="minorHAnsi"/>
              </w:rPr>
              <w:t xml:space="preserve"> P10?</w:t>
            </w:r>
            <w:r>
              <w:rPr>
                <w:rFonts w:cstheme="minorHAnsi"/>
              </w:rPr>
              <w:t xml:space="preserve"> </w:t>
            </w:r>
          </w:p>
          <w:p w14:paraId="7C767D84" w14:textId="18E3F7A8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1467272107"/>
            <w:placeholder>
              <w:docPart w:val="91DAAF992BEB4FD7AF9B61A6C807FEC3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8BA1B93" w14:textId="799041C8" w:rsidR="00CC4E0E" w:rsidRDefault="00CC4E0E" w:rsidP="00CC4E0E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C4E0E" w:rsidRPr="00B92F2C" w14:paraId="706FCB51" w14:textId="77777777" w:rsidTr="0039084A">
        <w:trPr>
          <w:trHeight w:val="264"/>
        </w:trPr>
        <w:tc>
          <w:tcPr>
            <w:tcW w:w="484" w:type="dxa"/>
          </w:tcPr>
          <w:p w14:paraId="25CC272D" w14:textId="73E8DDB0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49A3819E" w14:textId="0544F37D" w:rsidR="00661ACB" w:rsidRDefault="00387BE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updated replacement of references to </w:t>
            </w:r>
            <w:r w:rsidR="00661ACB">
              <w:rPr>
                <w:rFonts w:cstheme="minorHAnsi"/>
              </w:rPr>
              <w:t>“</w:t>
            </w:r>
            <w:r w:rsidR="00422C8A">
              <w:rPr>
                <w:rFonts w:cstheme="minorHAnsi"/>
              </w:rPr>
              <w:t>B</w:t>
            </w:r>
            <w:r w:rsidR="00661ACB">
              <w:rPr>
                <w:rFonts w:cstheme="minorHAnsi"/>
              </w:rPr>
              <w:t>lack Start” and the replacement with “Electricity System Restoration” on P15?</w:t>
            </w:r>
          </w:p>
          <w:p w14:paraId="580BCECB" w14:textId="486AF0C5" w:rsidR="00CC4E0E" w:rsidRPr="009A58CA" w:rsidRDefault="00CC4E0E" w:rsidP="00CC4E0E">
            <w:pPr>
              <w:pStyle w:val="BodyText"/>
              <w:rPr>
                <w:rFonts w:eastAsiaTheme="minorEastAsia" w:cstheme="minorHAnsi"/>
                <w:lang w:val="en-US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356128737"/>
            <w:placeholder>
              <w:docPart w:val="40B46A3F085141918513CD03F98B210C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58091B79" w14:textId="77777777" w:rsidR="00CC4E0E" w:rsidRPr="00A260FF" w:rsidRDefault="00CC4E0E" w:rsidP="00CC4E0E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C4E0E" w:rsidRPr="00B92F2C" w14:paraId="2E88A86A" w14:textId="77777777" w:rsidTr="0039084A">
        <w:trPr>
          <w:trHeight w:val="264"/>
        </w:trPr>
        <w:tc>
          <w:tcPr>
            <w:tcW w:w="484" w:type="dxa"/>
          </w:tcPr>
          <w:p w14:paraId="0BD7E4E1" w14:textId="477A359A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399FE07D" w14:textId="77777777" w:rsidR="000E631C" w:rsidRDefault="000E631C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deletion of the reference to “Black Start Capability” on P16?</w:t>
            </w:r>
          </w:p>
          <w:p w14:paraId="2C08A2E0" w14:textId="1CF68D85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625D40B7" w14:textId="77777777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CC4E0E" w:rsidRPr="00B92F2C" w14:paraId="6E4F58A3" w14:textId="77777777" w:rsidTr="0039084A">
        <w:trPr>
          <w:trHeight w:val="264"/>
        </w:trPr>
        <w:tc>
          <w:tcPr>
            <w:tcW w:w="484" w:type="dxa"/>
          </w:tcPr>
          <w:p w14:paraId="7CD944B8" w14:textId="30078EBE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337CE4BB" w14:textId="77777777" w:rsidR="00A94462" w:rsidRDefault="001662DA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deletion of the wording for Generation Export Management Services (GEMS</w:t>
            </w:r>
            <w:r w:rsidR="00A94462">
              <w:rPr>
                <w:rFonts w:cstheme="minorHAnsi"/>
              </w:rPr>
              <w:t>) on P25?</w:t>
            </w:r>
          </w:p>
          <w:p w14:paraId="362E3AFC" w14:textId="33287E2A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26999E01" w14:textId="2740EC23" w:rsidR="00CC4E0E" w:rsidRPr="00A260FF" w:rsidRDefault="00CC4E0E" w:rsidP="00CC4E0E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CC4E0E" w:rsidRPr="00B92F2C" w14:paraId="7A8B4918" w14:textId="77777777" w:rsidTr="0039084A">
        <w:trPr>
          <w:trHeight w:val="264"/>
        </w:trPr>
        <w:tc>
          <w:tcPr>
            <w:tcW w:w="484" w:type="dxa"/>
          </w:tcPr>
          <w:p w14:paraId="3140DCDB" w14:textId="4C802736" w:rsidR="00CC4E0E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4" w:type="dxa"/>
            <w:shd w:val="clear" w:color="auto" w:fill="auto"/>
          </w:tcPr>
          <w:p w14:paraId="5A316F10" w14:textId="77777777" w:rsidR="00A94462" w:rsidRDefault="00A94462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wording for Demand Flexibility Service (DFS) on P26/P27?</w:t>
            </w:r>
          </w:p>
          <w:p w14:paraId="206593E1" w14:textId="357EACE1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73E6DBCD" w14:textId="4DD33CF6" w:rsidR="00CC4E0E" w:rsidRPr="00A260FF" w:rsidRDefault="00502C33" w:rsidP="00CC4E0E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CC4E0E" w14:paraId="5763D4DE" w14:textId="77777777" w:rsidTr="0039084A">
        <w:trPr>
          <w:trHeight w:val="264"/>
        </w:trPr>
        <w:tc>
          <w:tcPr>
            <w:tcW w:w="484" w:type="dxa"/>
          </w:tcPr>
          <w:p w14:paraId="750CB692" w14:textId="7482F064" w:rsidR="00CC4E0E" w:rsidRPr="00A260FF" w:rsidRDefault="00F90CDB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4" w:type="dxa"/>
            <w:shd w:val="clear" w:color="auto" w:fill="auto"/>
          </w:tcPr>
          <w:p w14:paraId="6B2512F0" w14:textId="77777777" w:rsidR="0086070A" w:rsidRDefault="0086070A" w:rsidP="00CC4E0E">
            <w:pPr>
              <w:pStyle w:val="BodyText"/>
              <w:rPr>
                <w:rFonts w:eastAsia="Helvetica Neue LT Pro 55 Roman" w:cstheme="minorHAnsi"/>
              </w:rPr>
            </w:pPr>
            <w:r>
              <w:rPr>
                <w:rFonts w:eastAsia="Helvetica Neue LT Pro 55 Roman" w:cstheme="minorHAnsi"/>
              </w:rPr>
              <w:t>Do you agree with the removal of the reference to GEMS in Table 2 on P37?</w:t>
            </w:r>
          </w:p>
          <w:p w14:paraId="347F341A" w14:textId="21F2654E" w:rsidR="00CC4E0E" w:rsidRPr="009A58CA" w:rsidRDefault="00CC4E0E" w:rsidP="00CC4E0E">
            <w:pPr>
              <w:pStyle w:val="BodyText"/>
              <w:rPr>
                <w:rFonts w:eastAsia="Helvetica Neue LT Pro 55 Roman" w:cstheme="minorHAnsi"/>
              </w:rPr>
            </w:pPr>
            <w:r w:rsidRPr="009A58CA">
              <w:rPr>
                <w:rFonts w:eastAsia="Helvetica Neue LT Pro 55 Roman" w:cstheme="minorHAnsi"/>
              </w:rPr>
              <w:t>Please provide rationale.</w:t>
            </w:r>
          </w:p>
        </w:tc>
        <w:tc>
          <w:tcPr>
            <w:tcW w:w="6096" w:type="dxa"/>
          </w:tcPr>
          <w:p w14:paraId="0EFE9341" w14:textId="77777777" w:rsidR="00CC4E0E" w:rsidRPr="00A260FF" w:rsidRDefault="00CC4E0E" w:rsidP="00CC4E0E">
            <w:pPr>
              <w:rPr>
                <w:rFonts w:cstheme="minorHAnsi"/>
                <w:sz w:val="20"/>
                <w:szCs w:val="20"/>
              </w:rPr>
            </w:pPr>
            <w:r w:rsidRPr="00A260FF">
              <w:rPr>
                <w:rStyle w:val="PlaceholderText"/>
                <w:rFonts w:eastAsiaTheme="minorEastAsia" w:cstheme="minorHAnsi"/>
                <w:sz w:val="20"/>
                <w:szCs w:val="20"/>
              </w:rPr>
              <w:t>Click or tap here to enter text.</w:t>
            </w:r>
          </w:p>
        </w:tc>
      </w:tr>
      <w:tr w:rsidR="00CC4E0E" w14:paraId="24F0A953" w14:textId="77777777" w:rsidTr="0039084A">
        <w:trPr>
          <w:trHeight w:val="264"/>
        </w:trPr>
        <w:tc>
          <w:tcPr>
            <w:tcW w:w="484" w:type="dxa"/>
          </w:tcPr>
          <w:p w14:paraId="2BEA2197" w14:textId="52DA41E8" w:rsidR="00CC4E0E" w:rsidRPr="00A260FF" w:rsidRDefault="00F90CDB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4" w:type="dxa"/>
            <w:shd w:val="clear" w:color="auto" w:fill="auto"/>
          </w:tcPr>
          <w:p w14:paraId="0DA8B083" w14:textId="77777777" w:rsidR="00EE4893" w:rsidRDefault="0086070A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addition of UKPN to the </w:t>
            </w:r>
            <w:r w:rsidR="00EE4893">
              <w:rPr>
                <w:rFonts w:cstheme="minorHAnsi"/>
              </w:rPr>
              <w:t>list of Tri-Party contracts for MW Dispatch on P37?</w:t>
            </w:r>
          </w:p>
          <w:p w14:paraId="2D15F355" w14:textId="16EC98A5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3E24CD9C" w14:textId="77777777" w:rsidR="00CC4E0E" w:rsidRPr="00A260FF" w:rsidRDefault="00CC4E0E" w:rsidP="00CC4E0E">
            <w:pPr>
              <w:rPr>
                <w:rFonts w:cstheme="minorHAnsi"/>
                <w:sz w:val="20"/>
                <w:szCs w:val="20"/>
              </w:rPr>
            </w:pPr>
            <w:r w:rsidRPr="00A260FF">
              <w:rPr>
                <w:rStyle w:val="PlaceholderText"/>
                <w:rFonts w:eastAsiaTheme="minorEastAsia" w:cstheme="minorHAnsi"/>
                <w:sz w:val="20"/>
                <w:szCs w:val="20"/>
              </w:rPr>
              <w:t>Click or tap here to enter text.</w:t>
            </w:r>
          </w:p>
        </w:tc>
      </w:tr>
      <w:tr w:rsidR="00CC4E0E" w14:paraId="1207A870" w14:textId="77777777" w:rsidTr="0039084A">
        <w:trPr>
          <w:trHeight w:val="264"/>
        </w:trPr>
        <w:tc>
          <w:tcPr>
            <w:tcW w:w="484" w:type="dxa"/>
          </w:tcPr>
          <w:p w14:paraId="24542B1E" w14:textId="708FA923" w:rsidR="00CC4E0E" w:rsidRPr="00A260FF" w:rsidRDefault="00F90CDB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4" w:type="dxa"/>
            <w:shd w:val="clear" w:color="auto" w:fill="auto"/>
          </w:tcPr>
          <w:p w14:paraId="31A03CCC" w14:textId="77777777" w:rsidR="00CE518E" w:rsidRDefault="002C5C49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removal of the reference to “Live” events for DFS in Table </w:t>
            </w:r>
            <w:r w:rsidR="00CE518E">
              <w:rPr>
                <w:rFonts w:cstheme="minorHAnsi"/>
              </w:rPr>
              <w:t xml:space="preserve">2 Balancing Services </w:t>
            </w:r>
            <w:r w:rsidR="00CE518E">
              <w:rPr>
                <w:rFonts w:cstheme="minorHAnsi"/>
              </w:rPr>
              <w:lastRenderedPageBreak/>
              <w:t>Information Provision Summary on P44?</w:t>
            </w:r>
          </w:p>
          <w:p w14:paraId="4C06EBF9" w14:textId="42B4EACB" w:rsidR="00CC4E0E" w:rsidRPr="009A58CA" w:rsidRDefault="00CC4E0E" w:rsidP="00CC4E0E">
            <w:pPr>
              <w:pStyle w:val="BodyText"/>
              <w:rPr>
                <w:rFonts w:eastAsia="Helvetica Neue LT Pro 55 Roman"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72281265"/>
            <w:placeholder>
              <w:docPart w:val="6A8024775E144A32A757C60188E95AEB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409793A3" w14:textId="0E6A6E72" w:rsidR="00CC4E0E" w:rsidRPr="00A260FF" w:rsidRDefault="00CC4E0E" w:rsidP="00CC4E0E">
                <w:pPr>
                  <w:rPr>
                    <w:rStyle w:val="PlaceholderText"/>
                    <w:rFonts w:eastAsiaTheme="minorEastAsia" w:cstheme="minorHAnsi"/>
                    <w:sz w:val="20"/>
                    <w:szCs w:val="20"/>
                  </w:rPr>
                </w:pPr>
                <w:r w:rsidRPr="00A26D9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305B" w14:paraId="107432CE" w14:textId="77777777" w:rsidTr="0039084A">
        <w:trPr>
          <w:trHeight w:val="264"/>
        </w:trPr>
        <w:tc>
          <w:tcPr>
            <w:tcW w:w="484" w:type="dxa"/>
          </w:tcPr>
          <w:p w14:paraId="372FBAAE" w14:textId="2E58B753" w:rsidR="00EA305B" w:rsidRDefault="00EA305B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90CDB">
              <w:rPr>
                <w:rFonts w:cstheme="minorHAnsi"/>
              </w:rPr>
              <w:t>0</w:t>
            </w:r>
          </w:p>
        </w:tc>
        <w:tc>
          <w:tcPr>
            <w:tcW w:w="3514" w:type="dxa"/>
            <w:shd w:val="clear" w:color="auto" w:fill="auto"/>
          </w:tcPr>
          <w:p w14:paraId="3D49F551" w14:textId="385EE15E" w:rsidR="00EA305B" w:rsidRDefault="00EA305B" w:rsidP="00EA305B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 xml:space="preserve">Do you have any other comments in relation to the changes proposed to the </w:t>
            </w:r>
            <w:r>
              <w:rPr>
                <w:rFonts w:cstheme="minorHAnsi"/>
              </w:rPr>
              <w:t>Procurement Guidelines</w:t>
            </w:r>
            <w:r w:rsidRPr="00A260FF">
              <w:rPr>
                <w:rFonts w:cstheme="minorHAnsi"/>
              </w:rPr>
              <w:t xml:space="preserve"> Statement? </w:t>
            </w:r>
            <w:r w:rsidR="00C216B2" w:rsidRPr="00A260FF">
              <w:rPr>
                <w:rFonts w:cstheme="minorHAnsi"/>
              </w:rPr>
              <w:t xml:space="preserve">Or any additional </w:t>
            </w:r>
            <w:r w:rsidR="00C216B2">
              <w:rPr>
                <w:rFonts w:cstheme="minorHAnsi"/>
              </w:rPr>
              <w:t>feedback you would like to submit in relation to the statement</w:t>
            </w:r>
            <w:r w:rsidR="00C216B2" w:rsidRPr="00A260FF">
              <w:rPr>
                <w:rFonts w:cstheme="minorHAnsi"/>
              </w:rPr>
              <w:t>?</w:t>
            </w:r>
          </w:p>
          <w:p w14:paraId="3D196533" w14:textId="59550B4D" w:rsidR="00EA305B" w:rsidRDefault="00EA305B" w:rsidP="00EA305B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</w:t>
            </w:r>
          </w:p>
        </w:tc>
        <w:sdt>
          <w:sdtPr>
            <w:rPr>
              <w:rFonts w:cstheme="minorHAnsi"/>
            </w:rPr>
            <w:id w:val="1867632086"/>
            <w:placeholder>
              <w:docPart w:val="AD9124D074CF428E858F1E434246B519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124C3404" w14:textId="7F641044" w:rsidR="00EA305B" w:rsidRDefault="001F63C8" w:rsidP="00CC4E0E">
                <w:pPr>
                  <w:rPr>
                    <w:rFonts w:cstheme="minorHAnsi"/>
                  </w:rPr>
                </w:pPr>
                <w:r w:rsidRPr="00A26D9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2596131" w14:textId="49948168" w:rsidR="004B1CA3" w:rsidRDefault="004B1CA3"/>
    <w:tbl>
      <w:tblPr>
        <w:tblW w:w="10094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550"/>
        <w:gridCol w:w="3496"/>
        <w:gridCol w:w="6048"/>
      </w:tblGrid>
      <w:tr w:rsidR="001C7BE6" w:rsidRPr="00CF795B" w14:paraId="7C7C2308" w14:textId="77777777" w:rsidTr="0039084A">
        <w:trPr>
          <w:trHeight w:val="264"/>
        </w:trPr>
        <w:tc>
          <w:tcPr>
            <w:tcW w:w="10094" w:type="dxa"/>
            <w:gridSpan w:val="3"/>
            <w:tcBorders>
              <w:top w:val="single" w:sz="4" w:space="0" w:color="FFBF22" w:themeColor="accent1"/>
              <w:left w:val="single" w:sz="4" w:space="0" w:color="FFBF22" w:themeColor="accent1"/>
              <w:bottom w:val="single" w:sz="4" w:space="0" w:color="FFBF22" w:themeColor="accent1"/>
              <w:right w:val="single" w:sz="4" w:space="0" w:color="FFBF22" w:themeColor="accent1"/>
            </w:tcBorders>
            <w:shd w:val="clear" w:color="auto" w:fill="FFBF22" w:themeFill="accent1"/>
          </w:tcPr>
          <w:p w14:paraId="47AABF5D" w14:textId="132D0D06" w:rsidR="001C7BE6" w:rsidRPr="00B92F2C" w:rsidRDefault="001C7BE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4625DB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3C71D0">
              <w:rPr>
                <w:rFonts w:cs="Arial"/>
                <w:b/>
                <w:color w:val="FFFFFF" w:themeColor="background1"/>
                <w:sz w:val="24"/>
              </w:rPr>
              <w:t xml:space="preserve">Applicable Balancing Services Volume Data Methodology Statement </w:t>
            </w:r>
            <w:r>
              <w:rPr>
                <w:rFonts w:cs="Arial"/>
                <w:b/>
                <w:color w:val="FFFFFF" w:themeColor="background1"/>
                <w:sz w:val="24"/>
              </w:rPr>
              <w:t>(</w:t>
            </w:r>
            <w:r w:rsidRPr="004625DB">
              <w:rPr>
                <w:rFonts w:cs="Arial"/>
                <w:b/>
                <w:color w:val="FFFFFF" w:themeColor="background1"/>
                <w:sz w:val="24"/>
              </w:rPr>
              <w:t>ABSVD</w:t>
            </w:r>
            <w:r>
              <w:rPr>
                <w:rFonts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1C7BE6" w14:paraId="6A36FED6" w14:textId="77777777" w:rsidTr="00207C6F">
        <w:trPr>
          <w:trHeight w:val="264"/>
        </w:trPr>
        <w:tc>
          <w:tcPr>
            <w:tcW w:w="550" w:type="dxa"/>
          </w:tcPr>
          <w:p w14:paraId="4158D85A" w14:textId="77777777" w:rsidR="001C7BE6" w:rsidRDefault="001C7BE6" w:rsidP="00263804">
            <w:pPr>
              <w:pStyle w:val="BodyText"/>
            </w:pPr>
            <w:r w:rsidRPr="469003ED">
              <w:t>1</w:t>
            </w:r>
          </w:p>
        </w:tc>
        <w:tc>
          <w:tcPr>
            <w:tcW w:w="3496" w:type="dxa"/>
            <w:shd w:val="clear" w:color="auto" w:fill="auto"/>
          </w:tcPr>
          <w:p w14:paraId="0870C4A6" w14:textId="799A4349" w:rsidR="001C7BE6" w:rsidRPr="009A58CA" w:rsidRDefault="001C7BE6" w:rsidP="00263804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eastAsia="Arial" w:cstheme="minorHAnsi"/>
              </w:rPr>
              <w:t>Do you agree with the proposed suggestions to the ABSVD Statement in relation to housekeeping updates</w:t>
            </w:r>
            <w:r w:rsidR="004B1CA3" w:rsidRPr="009A58CA">
              <w:rPr>
                <w:rFonts w:eastAsia="Arial" w:cstheme="minorHAnsi"/>
              </w:rPr>
              <w:t>, i</w:t>
            </w:r>
            <w:r w:rsidRPr="009A58CA">
              <w:rPr>
                <w:rFonts w:eastAsia="Arial" w:cstheme="minorHAnsi"/>
              </w:rPr>
              <w:t>.e., version control, link updates?</w:t>
            </w:r>
          </w:p>
          <w:p w14:paraId="27CA41E0" w14:textId="77777777" w:rsidR="001C7BE6" w:rsidRPr="009A58CA" w:rsidRDefault="001C7BE6" w:rsidP="00263804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eastAsia="Arial" w:cstheme="minorHAnsi"/>
              </w:rPr>
              <w:t>Please provide rationale.</w:t>
            </w:r>
          </w:p>
        </w:tc>
        <w:tc>
          <w:tcPr>
            <w:tcW w:w="6048" w:type="dxa"/>
          </w:tcPr>
          <w:p w14:paraId="154DF184" w14:textId="77777777" w:rsidR="001C7BE6" w:rsidRPr="00A260FF" w:rsidRDefault="001C7BE6">
            <w:pPr>
              <w:pStyle w:val="BodyText"/>
              <w:rPr>
                <w:rFonts w:cstheme="minorHAnsi"/>
                <w:sz w:val="24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07C6F" w14:paraId="3C43E0D2" w14:textId="77777777" w:rsidTr="00207C6F">
        <w:trPr>
          <w:trHeight w:val="264"/>
        </w:trPr>
        <w:tc>
          <w:tcPr>
            <w:tcW w:w="550" w:type="dxa"/>
          </w:tcPr>
          <w:p w14:paraId="2F66B8DB" w14:textId="650AC6CF" w:rsidR="00207C6F" w:rsidRPr="469003ED" w:rsidRDefault="00207C6F" w:rsidP="00207C6F">
            <w:pPr>
              <w:pStyle w:val="BodyText"/>
            </w:pPr>
            <w:r>
              <w:t>2</w:t>
            </w:r>
          </w:p>
        </w:tc>
        <w:tc>
          <w:tcPr>
            <w:tcW w:w="3496" w:type="dxa"/>
            <w:shd w:val="clear" w:color="auto" w:fill="auto"/>
          </w:tcPr>
          <w:p w14:paraId="6F601D9A" w14:textId="3D865D0C" w:rsidR="00314500" w:rsidRDefault="00314500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BM ABSVD Applied table on P9</w:t>
            </w:r>
            <w:r w:rsidR="00094296">
              <w:rPr>
                <w:rFonts w:cstheme="minorHAnsi"/>
              </w:rPr>
              <w:t>/P10</w:t>
            </w:r>
            <w:r>
              <w:rPr>
                <w:rFonts w:cstheme="minorHAnsi"/>
              </w:rPr>
              <w:t>?</w:t>
            </w:r>
          </w:p>
          <w:p w14:paraId="12CE6607" w14:textId="753E3ABB" w:rsidR="00207C6F" w:rsidRPr="009A58CA" w:rsidRDefault="00207C6F" w:rsidP="00207C6F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48" w:type="dxa"/>
          </w:tcPr>
          <w:p w14:paraId="132CE46D" w14:textId="21F24C19" w:rsidR="00207C6F" w:rsidRPr="00A260FF" w:rsidRDefault="00207C6F" w:rsidP="00207C6F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07C6F" w14:paraId="7E67BE66" w14:textId="77777777" w:rsidTr="00207C6F">
        <w:trPr>
          <w:trHeight w:val="264"/>
        </w:trPr>
        <w:tc>
          <w:tcPr>
            <w:tcW w:w="550" w:type="dxa"/>
          </w:tcPr>
          <w:p w14:paraId="6C0FCA02" w14:textId="39628916" w:rsidR="00207C6F" w:rsidRPr="469003ED" w:rsidRDefault="00207C6F" w:rsidP="00207C6F">
            <w:pPr>
              <w:pStyle w:val="BodyText"/>
            </w:pPr>
            <w:r>
              <w:t>3</w:t>
            </w:r>
          </w:p>
        </w:tc>
        <w:tc>
          <w:tcPr>
            <w:tcW w:w="3496" w:type="dxa"/>
            <w:shd w:val="clear" w:color="auto" w:fill="auto"/>
          </w:tcPr>
          <w:p w14:paraId="43298902" w14:textId="560BDBD1" w:rsidR="00094296" w:rsidRDefault="00094296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wording for Local Constraint Market (LCM) on P1</w:t>
            </w:r>
            <w:r w:rsidR="002048AA">
              <w:rPr>
                <w:rFonts w:cstheme="minorHAnsi"/>
              </w:rPr>
              <w:t>3</w:t>
            </w:r>
            <w:r>
              <w:rPr>
                <w:rFonts w:cstheme="minorHAnsi"/>
              </w:rPr>
              <w:t>?</w:t>
            </w:r>
          </w:p>
          <w:p w14:paraId="34C5AB8F" w14:textId="0C8E1E35" w:rsidR="00207C6F" w:rsidRPr="009A58CA" w:rsidRDefault="00207C6F" w:rsidP="00207C6F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48" w:type="dxa"/>
          </w:tcPr>
          <w:p w14:paraId="1E53581B" w14:textId="038B89FE" w:rsidR="00207C6F" w:rsidRPr="00A260FF" w:rsidRDefault="00207C6F" w:rsidP="00207C6F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07C6F" w14:paraId="108379F3" w14:textId="77777777" w:rsidTr="00207C6F">
        <w:trPr>
          <w:trHeight w:val="264"/>
        </w:trPr>
        <w:tc>
          <w:tcPr>
            <w:tcW w:w="550" w:type="dxa"/>
          </w:tcPr>
          <w:p w14:paraId="1696CA20" w14:textId="103479DF" w:rsidR="00207C6F" w:rsidRPr="469003ED" w:rsidRDefault="00207C6F" w:rsidP="00207C6F">
            <w:pPr>
              <w:pStyle w:val="BodyText"/>
            </w:pPr>
            <w:r>
              <w:t>4</w:t>
            </w:r>
          </w:p>
        </w:tc>
        <w:tc>
          <w:tcPr>
            <w:tcW w:w="3496" w:type="dxa"/>
            <w:shd w:val="clear" w:color="auto" w:fill="auto"/>
          </w:tcPr>
          <w:p w14:paraId="7A83A62D" w14:textId="77777777" w:rsidR="00FA4D38" w:rsidRDefault="00C5074C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clarification text added relating to P412 on P13</w:t>
            </w:r>
            <w:r w:rsidR="00FA4D38">
              <w:rPr>
                <w:rFonts w:cstheme="minorHAnsi"/>
              </w:rPr>
              <w:t>?</w:t>
            </w:r>
          </w:p>
          <w:p w14:paraId="31D4E573" w14:textId="08ECABB3" w:rsidR="00207C6F" w:rsidRPr="009A58CA" w:rsidRDefault="00207C6F" w:rsidP="00207C6F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Please provide rationale</w:t>
            </w:r>
            <w:r w:rsidR="00D56D07" w:rsidRPr="009A58CA">
              <w:rPr>
                <w:rFonts w:cstheme="minorHAnsi"/>
              </w:rPr>
              <w:t>.</w:t>
            </w:r>
          </w:p>
        </w:tc>
        <w:tc>
          <w:tcPr>
            <w:tcW w:w="6048" w:type="dxa"/>
          </w:tcPr>
          <w:p w14:paraId="4F732C9E" w14:textId="44FB84E0" w:rsidR="00207C6F" w:rsidRPr="00A260FF" w:rsidRDefault="00207C6F" w:rsidP="00207C6F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07C6F" w14:paraId="0FF96FD9" w14:textId="77777777" w:rsidTr="00207C6F">
        <w:trPr>
          <w:trHeight w:val="264"/>
        </w:trPr>
        <w:tc>
          <w:tcPr>
            <w:tcW w:w="550" w:type="dxa"/>
          </w:tcPr>
          <w:p w14:paraId="17FE47C4" w14:textId="1C9B56F9" w:rsidR="00207C6F" w:rsidRPr="469003ED" w:rsidRDefault="00207C6F" w:rsidP="00207C6F">
            <w:pPr>
              <w:pStyle w:val="BodyText"/>
            </w:pPr>
            <w:r>
              <w:t>5</w:t>
            </w:r>
          </w:p>
        </w:tc>
        <w:tc>
          <w:tcPr>
            <w:tcW w:w="3496" w:type="dxa"/>
            <w:shd w:val="clear" w:color="auto" w:fill="auto"/>
          </w:tcPr>
          <w:p w14:paraId="551BA201" w14:textId="77777777" w:rsidR="00B221E3" w:rsidRDefault="00652A6F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deletion of the wording relating to </w:t>
            </w:r>
            <w:r w:rsidR="00AE644C">
              <w:rPr>
                <w:rFonts w:cstheme="minorHAnsi"/>
              </w:rPr>
              <w:t xml:space="preserve">the application to all sites </w:t>
            </w:r>
            <w:r w:rsidR="00B221E3">
              <w:rPr>
                <w:rFonts w:cstheme="minorHAnsi"/>
              </w:rPr>
              <w:t>on P14?</w:t>
            </w:r>
          </w:p>
          <w:p w14:paraId="1113F150" w14:textId="7E09B2C1" w:rsidR="00207C6F" w:rsidRPr="009A58CA" w:rsidRDefault="00207C6F" w:rsidP="00207C6F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48" w:type="dxa"/>
          </w:tcPr>
          <w:p w14:paraId="451D4C00" w14:textId="2202D3BA" w:rsidR="00207C6F" w:rsidRPr="00A260FF" w:rsidRDefault="00207C6F" w:rsidP="00207C6F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EA305B" w14:paraId="013B3033" w14:textId="77777777" w:rsidTr="00207C6F">
        <w:trPr>
          <w:trHeight w:val="264"/>
        </w:trPr>
        <w:tc>
          <w:tcPr>
            <w:tcW w:w="550" w:type="dxa"/>
          </w:tcPr>
          <w:p w14:paraId="6422E5D2" w14:textId="56B4D5B7" w:rsidR="00EA305B" w:rsidRDefault="00EA305B" w:rsidP="00207C6F">
            <w:pPr>
              <w:pStyle w:val="BodyText"/>
            </w:pPr>
            <w:r>
              <w:t>6</w:t>
            </w:r>
          </w:p>
        </w:tc>
        <w:tc>
          <w:tcPr>
            <w:tcW w:w="3496" w:type="dxa"/>
            <w:shd w:val="clear" w:color="auto" w:fill="auto"/>
          </w:tcPr>
          <w:p w14:paraId="4AC0AF61" w14:textId="77777777" w:rsidR="00C216B2" w:rsidRDefault="00EA305B" w:rsidP="00207C6F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 xml:space="preserve">Do you have any other comments in relation to the changes proposed to the </w:t>
            </w:r>
            <w:r>
              <w:rPr>
                <w:rFonts w:cstheme="minorHAnsi"/>
              </w:rPr>
              <w:t>ABSVD</w:t>
            </w:r>
            <w:r w:rsidRPr="00A260FF">
              <w:rPr>
                <w:rFonts w:cstheme="minorHAnsi"/>
              </w:rPr>
              <w:t xml:space="preserve"> Statement? </w:t>
            </w:r>
            <w:r w:rsidR="00C216B2" w:rsidRPr="00A260FF">
              <w:rPr>
                <w:rFonts w:cstheme="minorHAnsi"/>
              </w:rPr>
              <w:t xml:space="preserve">Or any additional </w:t>
            </w:r>
            <w:r w:rsidR="00C216B2">
              <w:rPr>
                <w:rFonts w:cstheme="minorHAnsi"/>
              </w:rPr>
              <w:t>feedback you would like to submit in relation to the statement</w:t>
            </w:r>
            <w:r w:rsidR="00C216B2" w:rsidRPr="00A260FF">
              <w:rPr>
                <w:rFonts w:cstheme="minorHAnsi"/>
              </w:rPr>
              <w:t>?</w:t>
            </w:r>
          </w:p>
          <w:p w14:paraId="29D78FDE" w14:textId="120451BE" w:rsidR="00EA305B" w:rsidRDefault="00EA305B" w:rsidP="00207C6F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</w:t>
            </w:r>
          </w:p>
        </w:tc>
        <w:sdt>
          <w:sdtPr>
            <w:rPr>
              <w:rFonts w:cstheme="minorHAnsi"/>
            </w:rPr>
            <w:id w:val="-1155221414"/>
            <w:placeholder>
              <w:docPart w:val="98E60D4B17E34F71B2107E42E5EA7E2F"/>
            </w:placeholder>
            <w:showingPlcHdr/>
          </w:sdtPr>
          <w:sdtEndPr/>
          <w:sdtContent>
            <w:tc>
              <w:tcPr>
                <w:tcW w:w="6048" w:type="dxa"/>
              </w:tcPr>
              <w:p w14:paraId="4DB704AD" w14:textId="54486F99" w:rsidR="00EA305B" w:rsidRPr="00A260FF" w:rsidRDefault="001F63C8" w:rsidP="00207C6F">
                <w:pPr>
                  <w:pStyle w:val="BodyText"/>
                  <w:rPr>
                    <w:rStyle w:val="PlaceholderText"/>
                    <w:rFonts w:eastAsiaTheme="minorEastAsia" w:cstheme="minorHAnsi"/>
                  </w:rPr>
                </w:pPr>
                <w:r w:rsidRPr="00A26D9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B3EB7D8" w14:textId="77777777" w:rsidR="00212936" w:rsidRDefault="00212936">
      <w:r>
        <w:br w:type="page"/>
      </w:r>
    </w:p>
    <w:tbl>
      <w:tblPr>
        <w:tblW w:w="9243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66"/>
        <w:gridCol w:w="3276"/>
        <w:gridCol w:w="5473"/>
        <w:gridCol w:w="28"/>
      </w:tblGrid>
      <w:tr w:rsidR="001C7BE6" w14:paraId="403BACB7" w14:textId="77777777" w:rsidTr="007901EA">
        <w:trPr>
          <w:trHeight w:val="264"/>
        </w:trPr>
        <w:tc>
          <w:tcPr>
            <w:tcW w:w="9243" w:type="dxa"/>
            <w:gridSpan w:val="4"/>
            <w:shd w:val="clear" w:color="auto" w:fill="FFBF22" w:themeFill="accent1"/>
          </w:tcPr>
          <w:p w14:paraId="33D9A92B" w14:textId="1779EB25" w:rsidR="001C7BE6" w:rsidRDefault="001C7BE6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lastRenderedPageBreak/>
              <w:t>Balancing Principles Statement</w:t>
            </w:r>
          </w:p>
        </w:tc>
      </w:tr>
      <w:tr w:rsidR="001C7BE6" w14:paraId="1C479C0C" w14:textId="77777777" w:rsidTr="007901EA">
        <w:trPr>
          <w:trHeight w:val="264"/>
        </w:trPr>
        <w:tc>
          <w:tcPr>
            <w:tcW w:w="466" w:type="dxa"/>
            <w:shd w:val="clear" w:color="auto" w:fill="auto"/>
          </w:tcPr>
          <w:p w14:paraId="4C5DB701" w14:textId="77777777" w:rsidR="001C7BE6" w:rsidRDefault="001C7BE6" w:rsidP="00263804">
            <w:pPr>
              <w:pStyle w:val="BodyText"/>
            </w:pPr>
            <w:r>
              <w:t>1</w:t>
            </w:r>
          </w:p>
        </w:tc>
        <w:tc>
          <w:tcPr>
            <w:tcW w:w="3276" w:type="dxa"/>
            <w:shd w:val="clear" w:color="auto" w:fill="auto"/>
          </w:tcPr>
          <w:p w14:paraId="424288FD" w14:textId="13F4AFC7" w:rsidR="001C7BE6" w:rsidRPr="001208DA" w:rsidRDefault="001C7BE6" w:rsidP="00263804">
            <w:pPr>
              <w:pStyle w:val="BodyText"/>
              <w:rPr>
                <w:rFonts w:eastAsia="Arial" w:cstheme="minorHAnsi"/>
              </w:rPr>
            </w:pPr>
            <w:r w:rsidRPr="001208DA">
              <w:rPr>
                <w:rFonts w:eastAsia="Arial" w:cstheme="minorHAnsi"/>
              </w:rPr>
              <w:t>Do you agree with the proposed suggestions to the Balancing Principles Statement in relation to housekeeping updates</w:t>
            </w:r>
            <w:r w:rsidR="004B1CA3" w:rsidRPr="001208DA">
              <w:rPr>
                <w:rFonts w:eastAsia="Arial" w:cstheme="minorHAnsi"/>
              </w:rPr>
              <w:t>, i</w:t>
            </w:r>
            <w:r w:rsidRPr="001208DA">
              <w:rPr>
                <w:rFonts w:eastAsia="Arial" w:cstheme="minorHAnsi"/>
              </w:rPr>
              <w:t>.e., version control, link updates?</w:t>
            </w:r>
          </w:p>
          <w:p w14:paraId="2364C896" w14:textId="77777777" w:rsidR="001C7BE6" w:rsidRPr="001208DA" w:rsidRDefault="001C7BE6" w:rsidP="00263804">
            <w:pPr>
              <w:pStyle w:val="BodyText"/>
              <w:rPr>
                <w:rFonts w:cstheme="minorHAnsi"/>
              </w:rPr>
            </w:pPr>
            <w:r w:rsidRPr="001208DA">
              <w:rPr>
                <w:rFonts w:eastAsia="Arial" w:cstheme="minorHAnsi"/>
              </w:rPr>
              <w:t>Please provide rationale.</w:t>
            </w:r>
          </w:p>
        </w:tc>
        <w:sdt>
          <w:sdtPr>
            <w:rPr>
              <w:rFonts w:cstheme="minorHAnsi"/>
              <w:sz w:val="24"/>
            </w:rPr>
            <w:id w:val="143020802"/>
            <w:placeholder>
              <w:docPart w:val="8184EA1885CB475F9D632DDD2E0E8C3E"/>
            </w:placeholder>
            <w:showingPlcHdr/>
          </w:sdtPr>
          <w:sdtEndPr/>
          <w:sdtContent>
            <w:tc>
              <w:tcPr>
                <w:tcW w:w="5501" w:type="dxa"/>
                <w:gridSpan w:val="2"/>
                <w:shd w:val="clear" w:color="auto" w:fill="auto"/>
              </w:tcPr>
              <w:p w14:paraId="6C6FE8EC" w14:textId="77777777" w:rsidR="001C7BE6" w:rsidRPr="00A260FF" w:rsidRDefault="001C7BE6">
                <w:pPr>
                  <w:rPr>
                    <w:rFonts w:cstheme="minorHAnsi"/>
                    <w:sz w:val="24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A45D5" w14:paraId="2AC90714" w14:textId="77777777" w:rsidTr="007901EA">
        <w:trPr>
          <w:gridAfter w:val="1"/>
          <w:wAfter w:w="28" w:type="dxa"/>
          <w:trHeight w:val="264"/>
        </w:trPr>
        <w:tc>
          <w:tcPr>
            <w:tcW w:w="466" w:type="dxa"/>
            <w:shd w:val="clear" w:color="auto" w:fill="auto"/>
          </w:tcPr>
          <w:p w14:paraId="793A855C" w14:textId="74B72561" w:rsidR="009A45D5" w:rsidRDefault="008E03BA" w:rsidP="003D5D2F">
            <w:pPr>
              <w:pStyle w:val="BodyText"/>
            </w:pPr>
            <w:r>
              <w:t>2</w:t>
            </w:r>
          </w:p>
        </w:tc>
        <w:tc>
          <w:tcPr>
            <w:tcW w:w="3276" w:type="dxa"/>
            <w:shd w:val="clear" w:color="auto" w:fill="auto"/>
          </w:tcPr>
          <w:p w14:paraId="7DCE744D" w14:textId="3918D72D" w:rsidR="009A45D5" w:rsidRDefault="009A45D5" w:rsidP="00F45537">
            <w:pPr>
              <w:pStyle w:val="BodyText"/>
            </w:pPr>
            <w:r>
              <w:t xml:space="preserve">Do you agree with the removal of the references to GEMS </w:t>
            </w:r>
            <w:r w:rsidR="00E6221B">
              <w:t>on P26</w:t>
            </w:r>
            <w:r w:rsidR="000B2177">
              <w:t>/P27</w:t>
            </w:r>
            <w:r w:rsidR="00E6221B">
              <w:t>?</w:t>
            </w:r>
          </w:p>
          <w:p w14:paraId="551B0019" w14:textId="16B0A60D" w:rsidR="00E6221B" w:rsidRPr="00D71271" w:rsidRDefault="00E6221B" w:rsidP="00F45537">
            <w:pPr>
              <w:pStyle w:val="BodyText"/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  <w:sz w:val="24"/>
            </w:rPr>
            <w:id w:val="-1689210565"/>
            <w:placeholder>
              <w:docPart w:val="ACCB76D5987D4B23AEB8C5176B8ACC46"/>
            </w:placeholder>
            <w:showingPlcHdr/>
          </w:sdtPr>
          <w:sdtEndPr/>
          <w:sdtContent>
            <w:tc>
              <w:tcPr>
                <w:tcW w:w="5473" w:type="dxa"/>
                <w:shd w:val="clear" w:color="auto" w:fill="auto"/>
              </w:tcPr>
              <w:p w14:paraId="07DFABA8" w14:textId="41B3AF4D" w:rsidR="009A45D5" w:rsidRDefault="00E6221B">
                <w:pPr>
                  <w:rPr>
                    <w:rFonts w:cstheme="minorHAnsi"/>
                    <w:sz w:val="24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A45D5" w14:paraId="0884A83E" w14:textId="77777777" w:rsidTr="007901EA">
        <w:trPr>
          <w:gridAfter w:val="1"/>
          <w:wAfter w:w="28" w:type="dxa"/>
          <w:trHeight w:val="264"/>
        </w:trPr>
        <w:tc>
          <w:tcPr>
            <w:tcW w:w="466" w:type="dxa"/>
            <w:shd w:val="clear" w:color="auto" w:fill="auto"/>
          </w:tcPr>
          <w:p w14:paraId="6B656415" w14:textId="7EC85BD9" w:rsidR="009A45D5" w:rsidRDefault="008E03BA" w:rsidP="003D5D2F">
            <w:pPr>
              <w:pStyle w:val="BodyText"/>
            </w:pPr>
            <w:r>
              <w:t>3</w:t>
            </w:r>
          </w:p>
        </w:tc>
        <w:tc>
          <w:tcPr>
            <w:tcW w:w="3276" w:type="dxa"/>
            <w:shd w:val="clear" w:color="auto" w:fill="auto"/>
          </w:tcPr>
          <w:p w14:paraId="15F69DC5" w14:textId="2896F5B2" w:rsidR="009A45D5" w:rsidRDefault="00B74C77" w:rsidP="00F4553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updated replacement of references to “</w:t>
            </w:r>
            <w:r w:rsidR="00096C05">
              <w:rPr>
                <w:rFonts w:cstheme="minorHAnsi"/>
              </w:rPr>
              <w:t>B</w:t>
            </w:r>
            <w:r>
              <w:rPr>
                <w:rFonts w:cstheme="minorHAnsi"/>
              </w:rPr>
              <w:t>lack Start” and the replacement with “Electricity System Restoration” on P41?</w:t>
            </w:r>
          </w:p>
          <w:p w14:paraId="2BBD5E56" w14:textId="0A4B00E6" w:rsidR="00B74C77" w:rsidRPr="00D71271" w:rsidRDefault="00B74C77" w:rsidP="00F45537">
            <w:pPr>
              <w:pStyle w:val="BodyText"/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1362886561"/>
            <w:placeholder>
              <w:docPart w:val="FBF041B45CAB405F92D485D9D59BBA52"/>
            </w:placeholder>
            <w:showingPlcHdr/>
          </w:sdtPr>
          <w:sdtEndPr/>
          <w:sdtContent>
            <w:tc>
              <w:tcPr>
                <w:tcW w:w="5473" w:type="dxa"/>
                <w:shd w:val="clear" w:color="auto" w:fill="auto"/>
              </w:tcPr>
              <w:p w14:paraId="1AD8C184" w14:textId="415AED78" w:rsidR="009A45D5" w:rsidRDefault="001F63C8">
                <w:pPr>
                  <w:rPr>
                    <w:rFonts w:cstheme="minorHAnsi"/>
                    <w:sz w:val="24"/>
                  </w:rPr>
                </w:pPr>
                <w:r w:rsidRPr="00A26D9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7BE6" w14:paraId="55A8E91E" w14:textId="77777777" w:rsidTr="007901EA">
        <w:trPr>
          <w:gridAfter w:val="1"/>
          <w:wAfter w:w="28" w:type="dxa"/>
          <w:trHeight w:val="264"/>
        </w:trPr>
        <w:tc>
          <w:tcPr>
            <w:tcW w:w="466" w:type="dxa"/>
            <w:shd w:val="clear" w:color="auto" w:fill="auto"/>
          </w:tcPr>
          <w:p w14:paraId="13660EC3" w14:textId="160AE382" w:rsidR="001C7BE6" w:rsidRPr="003D5D2F" w:rsidRDefault="008E03BA" w:rsidP="003D5D2F">
            <w:pPr>
              <w:pStyle w:val="BodyText"/>
            </w:pPr>
            <w:r>
              <w:t>4</w:t>
            </w:r>
          </w:p>
        </w:tc>
        <w:tc>
          <w:tcPr>
            <w:tcW w:w="3276" w:type="dxa"/>
            <w:shd w:val="clear" w:color="auto" w:fill="auto"/>
          </w:tcPr>
          <w:p w14:paraId="2B76FF61" w14:textId="77777777" w:rsidR="00C216B2" w:rsidRDefault="001C7BE6" w:rsidP="003D5D2F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 xml:space="preserve">Do you have any other comments in relation to the changes proposed to the Balancing Principles Statement? </w:t>
            </w:r>
            <w:r w:rsidR="00C216B2" w:rsidRPr="00A260FF">
              <w:rPr>
                <w:rFonts w:cstheme="minorHAnsi"/>
              </w:rPr>
              <w:t xml:space="preserve">Or any additional </w:t>
            </w:r>
            <w:r w:rsidR="00C216B2">
              <w:rPr>
                <w:rFonts w:cstheme="minorHAnsi"/>
              </w:rPr>
              <w:t>feedback you would like to submit in relation to the statement</w:t>
            </w:r>
            <w:r w:rsidR="00C216B2" w:rsidRPr="00A260FF">
              <w:rPr>
                <w:rFonts w:cstheme="minorHAnsi"/>
              </w:rPr>
              <w:t>?</w:t>
            </w:r>
          </w:p>
          <w:p w14:paraId="4D510AC8" w14:textId="257598E3" w:rsidR="00D56D07" w:rsidRPr="00A260FF" w:rsidRDefault="00D56D07" w:rsidP="003D5D2F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  <w:sz w:val="24"/>
            </w:rPr>
            <w:id w:val="664516466"/>
            <w:placeholder>
              <w:docPart w:val="7DB693A137CD4E4AACE78DA2CB1FB493"/>
            </w:placeholder>
            <w:showingPlcHdr/>
          </w:sdtPr>
          <w:sdtEndPr/>
          <w:sdtContent>
            <w:tc>
              <w:tcPr>
                <w:tcW w:w="5473" w:type="dxa"/>
                <w:shd w:val="clear" w:color="auto" w:fill="auto"/>
              </w:tcPr>
              <w:p w14:paraId="3917807C" w14:textId="77777777" w:rsidR="001C7BE6" w:rsidRPr="00A260FF" w:rsidRDefault="001C7BE6">
                <w:pPr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C7BE6" w14:paraId="4F04DA86" w14:textId="77777777" w:rsidTr="007901EA">
        <w:trPr>
          <w:gridAfter w:val="1"/>
          <w:wAfter w:w="28" w:type="dxa"/>
          <w:trHeight w:val="264"/>
        </w:trPr>
        <w:tc>
          <w:tcPr>
            <w:tcW w:w="9215" w:type="dxa"/>
            <w:gridSpan w:val="3"/>
            <w:shd w:val="clear" w:color="auto" w:fill="FFBF22" w:themeFill="accent1"/>
          </w:tcPr>
          <w:p w14:paraId="4C03F618" w14:textId="77777777" w:rsidR="001C7BE6" w:rsidRDefault="001C7BE6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Balancing Services Adjustment Data (BSAD) Methodology Statement</w:t>
            </w:r>
          </w:p>
        </w:tc>
      </w:tr>
      <w:tr w:rsidR="001C7BE6" w14:paraId="0CD26AC2" w14:textId="77777777" w:rsidTr="007901EA">
        <w:trPr>
          <w:gridAfter w:val="1"/>
          <w:wAfter w:w="28" w:type="dxa"/>
          <w:trHeight w:val="264"/>
        </w:trPr>
        <w:tc>
          <w:tcPr>
            <w:tcW w:w="466" w:type="dxa"/>
            <w:shd w:val="clear" w:color="auto" w:fill="auto"/>
          </w:tcPr>
          <w:p w14:paraId="08401E6D" w14:textId="77777777" w:rsidR="001C7BE6" w:rsidRPr="00A66D20" w:rsidRDefault="001C7BE6" w:rsidP="003D5D2F">
            <w:pPr>
              <w:pStyle w:val="BodyText"/>
              <w:rPr>
                <w:color w:val="FFFFFF" w:themeColor="background1"/>
              </w:rPr>
            </w:pPr>
            <w:r w:rsidRPr="00A66D20">
              <w:t>1</w:t>
            </w:r>
          </w:p>
        </w:tc>
        <w:tc>
          <w:tcPr>
            <w:tcW w:w="3276" w:type="dxa"/>
            <w:shd w:val="clear" w:color="auto" w:fill="auto"/>
          </w:tcPr>
          <w:p w14:paraId="03CC2446" w14:textId="3BD41393" w:rsidR="006C6361" w:rsidRPr="009A58CA" w:rsidRDefault="006C6361" w:rsidP="006C6361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ESO have not proposed updates to BSAD in this review. </w:t>
            </w:r>
            <w:r w:rsidRPr="009A58CA">
              <w:rPr>
                <w:rFonts w:cstheme="minorHAnsi"/>
              </w:rPr>
              <w:t xml:space="preserve">Do you have any comments in relation </w:t>
            </w:r>
            <w:r>
              <w:rPr>
                <w:rFonts w:cstheme="minorHAnsi"/>
              </w:rPr>
              <w:t>to BSAD</w:t>
            </w:r>
            <w:r w:rsidRPr="009A58CA">
              <w:rPr>
                <w:rFonts w:cstheme="minorHAnsi"/>
              </w:rPr>
              <w:t xml:space="preserve">? </w:t>
            </w:r>
            <w:r w:rsidR="00C216B2" w:rsidRPr="00A260FF">
              <w:rPr>
                <w:rFonts w:cstheme="minorHAnsi"/>
              </w:rPr>
              <w:t xml:space="preserve">Or any additional </w:t>
            </w:r>
            <w:r w:rsidR="00C216B2">
              <w:rPr>
                <w:rFonts w:cstheme="minorHAnsi"/>
              </w:rPr>
              <w:t>feedback you would like to submit in relation to the statement</w:t>
            </w:r>
            <w:r w:rsidR="00C216B2" w:rsidRPr="00A260FF">
              <w:rPr>
                <w:rFonts w:cstheme="minorHAnsi"/>
              </w:rPr>
              <w:t>?</w:t>
            </w:r>
          </w:p>
          <w:p w14:paraId="461C0085" w14:textId="5D726AB8" w:rsidR="001C7BE6" w:rsidRPr="009A58CA" w:rsidRDefault="001C7BE6" w:rsidP="003D5D2F">
            <w:pPr>
              <w:pStyle w:val="BodyText"/>
              <w:rPr>
                <w:rFonts w:cstheme="minorHAnsi"/>
              </w:rPr>
            </w:pPr>
            <w:r w:rsidRPr="009A58CA">
              <w:rPr>
                <w:rFonts w:eastAsia="Arial" w:cstheme="minorHAnsi"/>
              </w:rPr>
              <w:t>Please provide rationale</w:t>
            </w:r>
            <w:r w:rsidR="004B1CA3" w:rsidRPr="009A58CA">
              <w:rPr>
                <w:rFonts w:eastAsia="Arial" w:cstheme="minorHAnsi"/>
              </w:rPr>
              <w:t>.</w:t>
            </w:r>
          </w:p>
        </w:tc>
        <w:sdt>
          <w:sdtPr>
            <w:rPr>
              <w:rFonts w:cstheme="minorHAnsi"/>
              <w:sz w:val="24"/>
            </w:rPr>
            <w:id w:val="724183458"/>
            <w:placeholder>
              <w:docPart w:val="3F38F93E263D4F8C932357DF228B6CE1"/>
            </w:placeholder>
            <w:showingPlcHdr/>
          </w:sdtPr>
          <w:sdtEndPr/>
          <w:sdtContent>
            <w:tc>
              <w:tcPr>
                <w:tcW w:w="5473" w:type="dxa"/>
                <w:shd w:val="clear" w:color="auto" w:fill="auto"/>
              </w:tcPr>
              <w:p w14:paraId="3B4CCFF3" w14:textId="77777777" w:rsidR="001C7BE6" w:rsidRPr="00A260FF" w:rsidRDefault="001C7BE6">
                <w:pPr>
                  <w:rPr>
                    <w:rFonts w:cstheme="minorHAnsi"/>
                    <w:sz w:val="24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07C6F" w14:paraId="52BDA04E" w14:textId="77777777" w:rsidTr="007901EA">
        <w:trPr>
          <w:trHeight w:val="264"/>
        </w:trPr>
        <w:tc>
          <w:tcPr>
            <w:tcW w:w="9243" w:type="dxa"/>
            <w:gridSpan w:val="4"/>
            <w:shd w:val="clear" w:color="auto" w:fill="FFBF22" w:themeFill="accent1"/>
          </w:tcPr>
          <w:p w14:paraId="4BD202AE" w14:textId="3C5BE74B" w:rsidR="00207C6F" w:rsidRDefault="00207C6F" w:rsidP="00207C6F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System Management Action Flagging (SMAF) Methodology Statement</w:t>
            </w:r>
          </w:p>
        </w:tc>
      </w:tr>
      <w:tr w:rsidR="00207C6F" w14:paraId="7AD25BEC" w14:textId="77777777" w:rsidTr="007901EA">
        <w:trPr>
          <w:trHeight w:val="264"/>
        </w:trPr>
        <w:tc>
          <w:tcPr>
            <w:tcW w:w="466" w:type="dxa"/>
            <w:shd w:val="clear" w:color="auto" w:fill="auto"/>
          </w:tcPr>
          <w:p w14:paraId="68A1B9CC" w14:textId="3ED17F71" w:rsidR="00207C6F" w:rsidRPr="00184886" w:rsidRDefault="001F63C8" w:rsidP="00207C6F">
            <w:pPr>
              <w:pStyle w:val="BodyText"/>
              <w:rPr>
                <w:color w:val="FFFFFF" w:themeColor="background1"/>
              </w:rPr>
            </w:pPr>
            <w:r w:rsidRPr="001F63C8">
              <w:t>1</w:t>
            </w:r>
          </w:p>
        </w:tc>
        <w:tc>
          <w:tcPr>
            <w:tcW w:w="3276" w:type="dxa"/>
            <w:shd w:val="clear" w:color="auto" w:fill="auto"/>
          </w:tcPr>
          <w:p w14:paraId="2DA88135" w14:textId="77777777" w:rsidR="00E93E2D" w:rsidRDefault="001F63C8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ESO have not proposed updates to SMAF in this review. </w:t>
            </w:r>
            <w:r w:rsidR="00207C6F" w:rsidRPr="009A58CA">
              <w:rPr>
                <w:rFonts w:cstheme="minorHAnsi"/>
              </w:rPr>
              <w:t xml:space="preserve">Do you have any comments in relation </w:t>
            </w:r>
            <w:r w:rsidR="006C6361">
              <w:rPr>
                <w:rFonts w:cstheme="minorHAnsi"/>
              </w:rPr>
              <w:t xml:space="preserve">to </w:t>
            </w:r>
            <w:r w:rsidR="00207C6F" w:rsidRPr="009A58CA">
              <w:rPr>
                <w:rFonts w:cstheme="minorHAnsi"/>
              </w:rPr>
              <w:t xml:space="preserve">SMAF? </w:t>
            </w:r>
            <w:r w:rsidR="00E93E2D" w:rsidRPr="00A260FF">
              <w:rPr>
                <w:rFonts w:cstheme="minorHAnsi"/>
              </w:rPr>
              <w:t xml:space="preserve">Or any additional </w:t>
            </w:r>
            <w:r w:rsidR="00E93E2D">
              <w:rPr>
                <w:rFonts w:cstheme="minorHAnsi"/>
              </w:rPr>
              <w:t>feedback you would like to submit in relation to the statement</w:t>
            </w:r>
            <w:r w:rsidR="00E93E2D" w:rsidRPr="00A260FF">
              <w:rPr>
                <w:rFonts w:cstheme="minorHAnsi"/>
              </w:rPr>
              <w:t>?</w:t>
            </w:r>
          </w:p>
          <w:p w14:paraId="1F61B089" w14:textId="47C3628C" w:rsidR="00AB1FA5" w:rsidRPr="009A58CA" w:rsidRDefault="00AB1FA5" w:rsidP="00207C6F">
            <w:pPr>
              <w:pStyle w:val="BodyText"/>
              <w:rPr>
                <w:rFonts w:cstheme="minorHAnsi"/>
                <w:b/>
                <w:bCs/>
              </w:rPr>
            </w:pPr>
            <w:r w:rsidRPr="009A58CA">
              <w:rPr>
                <w:rFonts w:cstheme="minorHAnsi"/>
              </w:rPr>
              <w:t>Please provide rationale</w:t>
            </w:r>
            <w:r w:rsidR="00D56D07" w:rsidRPr="009A58CA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  <w:sz w:val="24"/>
            </w:rPr>
            <w:id w:val="1443025297"/>
            <w:placeholder>
              <w:docPart w:val="4BA34330FF474657AE57C8D77943E42D"/>
            </w:placeholder>
            <w:showingPlcHdr/>
          </w:sdtPr>
          <w:sdtEndPr/>
          <w:sdtContent>
            <w:tc>
              <w:tcPr>
                <w:tcW w:w="5501" w:type="dxa"/>
                <w:gridSpan w:val="2"/>
                <w:shd w:val="clear" w:color="auto" w:fill="auto"/>
              </w:tcPr>
              <w:p w14:paraId="01BE410E" w14:textId="77777777" w:rsidR="00207C6F" w:rsidRPr="00A260FF" w:rsidRDefault="00207C6F" w:rsidP="00207C6F">
                <w:pPr>
                  <w:rPr>
                    <w:rFonts w:cstheme="minorHAnsi"/>
                    <w:b/>
                    <w:bCs/>
                    <w:color w:val="FFFFFF" w:themeColor="background1"/>
                    <w:sz w:val="24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5C398C8B" w14:textId="77777777" w:rsidR="001C7BE6" w:rsidRPr="007C71E4" w:rsidRDefault="001C7BE6" w:rsidP="001C7BE6">
      <w:pPr>
        <w:pStyle w:val="Bullet1"/>
      </w:pPr>
    </w:p>
    <w:p w14:paraId="1032EDC1" w14:textId="77777777" w:rsidR="001C7BE6" w:rsidRPr="00CF795B" w:rsidRDefault="001C7BE6" w:rsidP="00C37EF6">
      <w:pPr>
        <w:pStyle w:val="BodyText"/>
      </w:pPr>
    </w:p>
    <w:p w14:paraId="62A6D4B9" w14:textId="77777777" w:rsidR="00BE0B9F" w:rsidRDefault="00BE0B9F" w:rsidP="00F63629"/>
    <w:sectPr w:rsidR="00BE0B9F" w:rsidSect="00502C3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5606" w14:textId="77777777" w:rsidR="00582D74" w:rsidRDefault="00582D74" w:rsidP="00A62BFF">
      <w:pPr>
        <w:spacing w:after="0"/>
      </w:pPr>
      <w:r>
        <w:separator/>
      </w:r>
    </w:p>
  </w:endnote>
  <w:endnote w:type="continuationSeparator" w:id="0">
    <w:p w14:paraId="26B8804D" w14:textId="77777777" w:rsidR="00582D74" w:rsidRDefault="00582D74" w:rsidP="00A62BFF">
      <w:pPr>
        <w:spacing w:after="0"/>
      </w:pPr>
      <w:r>
        <w:continuationSeparator/>
      </w:r>
    </w:p>
  </w:endnote>
  <w:endnote w:type="continuationNotice" w:id="1">
    <w:p w14:paraId="2C05B78B" w14:textId="77777777" w:rsidR="00582D74" w:rsidRDefault="00582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61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61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B940" w14:textId="77777777" w:rsidR="00582D74" w:rsidRDefault="00582D74" w:rsidP="00A62BFF">
      <w:pPr>
        <w:spacing w:after="0"/>
      </w:pPr>
      <w:r>
        <w:separator/>
      </w:r>
    </w:p>
  </w:footnote>
  <w:footnote w:type="continuationSeparator" w:id="0">
    <w:p w14:paraId="1CBD36F2" w14:textId="77777777" w:rsidR="00582D74" w:rsidRDefault="00582D74" w:rsidP="00A62BFF">
      <w:pPr>
        <w:spacing w:after="0"/>
      </w:pPr>
      <w:r>
        <w:continuationSeparator/>
      </w:r>
    </w:p>
  </w:footnote>
  <w:footnote w:type="continuationNotice" w:id="1">
    <w:p w14:paraId="4F80A685" w14:textId="77777777" w:rsidR="00582D74" w:rsidRDefault="00582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47FC" w14:textId="45D51F02" w:rsidR="00D51E6D" w:rsidRDefault="00D51E6D" w:rsidP="00D56D07">
    <w:pPr>
      <w:pStyle w:val="Header"/>
      <w:ind w:left="3686"/>
    </w:pPr>
    <w:r w:rsidRPr="009D25A2">
      <w:rPr>
        <w:highlight w:val="yellow"/>
      </w:rPr>
      <w:t>Published on</w:t>
    </w:r>
    <w:r>
      <w:rPr>
        <w:highlight w:val="yellow"/>
      </w:rPr>
      <w:t xml:space="preserve"> </w:t>
    </w:r>
    <w:r w:rsidR="00502C33">
      <w:rPr>
        <w:highlight w:val="yellow"/>
      </w:rPr>
      <w:t>02 August</w:t>
    </w:r>
    <w:r w:rsidR="004B5F4C">
      <w:rPr>
        <w:highlight w:val="yellow"/>
      </w:rPr>
      <w:t xml:space="preserve"> </w:t>
    </w:r>
    <w:r>
      <w:rPr>
        <w:highlight w:val="yellow"/>
      </w:rPr>
      <w:t>–</w:t>
    </w:r>
    <w:r w:rsidRPr="009D25A2">
      <w:rPr>
        <w:highlight w:val="yellow"/>
      </w:rPr>
      <w:t xml:space="preserve"> </w:t>
    </w:r>
    <w:r>
      <w:rPr>
        <w:highlight w:val="yellow"/>
      </w:rPr>
      <w:t xml:space="preserve">please </w:t>
    </w:r>
    <w:r w:rsidRPr="009D25A2">
      <w:rPr>
        <w:highlight w:val="yellow"/>
      </w:rPr>
      <w:t>respond by 5pm on</w:t>
    </w:r>
    <w:r>
      <w:rPr>
        <w:highlight w:val="yellow"/>
      </w:rPr>
      <w:t xml:space="preserve"> </w:t>
    </w:r>
    <w:r w:rsidR="00502C33">
      <w:rPr>
        <w:highlight w:val="yellow"/>
      </w:rPr>
      <w:t>30</w:t>
    </w:r>
    <w:r w:rsidR="00CE518E">
      <w:rPr>
        <w:highlight w:val="yellow"/>
      </w:rPr>
      <w:t xml:space="preserve"> August</w:t>
    </w:r>
    <w:r>
      <w:rPr>
        <w:highlight w:val="yellow"/>
      </w:rPr>
      <w:t xml:space="preserve"> 2024</w:t>
    </w:r>
  </w:p>
  <w:p w14:paraId="4B084201" w14:textId="30EAD0DC" w:rsidR="00B26D29" w:rsidRPr="00683057" w:rsidRDefault="00B26D29" w:rsidP="00D256C4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BAFC" w14:textId="26A4F8B3" w:rsidR="008B49D2" w:rsidRDefault="008B49D2" w:rsidP="002749E2">
    <w:pPr>
      <w:pStyle w:val="Header"/>
      <w:ind w:left="3828"/>
    </w:pPr>
    <w:r>
      <w:rPr>
        <w:highlight w:val="yellow"/>
      </w:rPr>
      <w:t xml:space="preserve">Published on </w:t>
    </w:r>
    <w:r w:rsidR="00C216B2">
      <w:rPr>
        <w:highlight w:val="yellow"/>
      </w:rPr>
      <w:t>02 August</w:t>
    </w:r>
    <w:r>
      <w:rPr>
        <w:highlight w:val="yellow"/>
      </w:rPr>
      <w:t xml:space="preserve">– please respond by 5pm on </w:t>
    </w:r>
    <w:r w:rsidR="00C216B2">
      <w:rPr>
        <w:highlight w:val="yellow"/>
      </w:rPr>
      <w:t>30</w:t>
    </w:r>
    <w:r w:rsidR="00F1397B">
      <w:rPr>
        <w:highlight w:val="yellow"/>
      </w:rPr>
      <w:t xml:space="preserve"> August</w:t>
    </w:r>
    <w:r>
      <w:rPr>
        <w:highlight w:val="yellow"/>
      </w:rPr>
      <w:t xml:space="preserve"> 2024</w:t>
    </w:r>
  </w:p>
  <w:p w14:paraId="2392821F" w14:textId="77641CE7" w:rsidR="00B26D29" w:rsidRPr="00784D6C" w:rsidRDefault="00B26D29" w:rsidP="00683057">
    <w:pPr>
      <w:pStyle w:val="Header"/>
      <w:ind w:left="0"/>
      <w:jc w:val="center"/>
      <w:rPr>
        <w:b/>
        <w:bCs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1F2726"/>
    <w:multiLevelType w:val="multilevel"/>
    <w:tmpl w:val="CE981792"/>
    <w:numStyleLink w:val="Bullets"/>
  </w:abstractNum>
  <w:abstractNum w:abstractNumId="14" w15:restartNumberingAfterBreak="0">
    <w:nsid w:val="2A360ACD"/>
    <w:multiLevelType w:val="multilevel"/>
    <w:tmpl w:val="CE981792"/>
    <w:numStyleLink w:val="Bullets"/>
  </w:abstractNum>
  <w:abstractNum w:abstractNumId="15" w15:restartNumberingAfterBreak="0">
    <w:nsid w:val="33B01EE5"/>
    <w:multiLevelType w:val="hybridMultilevel"/>
    <w:tmpl w:val="0A860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A063A"/>
    <w:multiLevelType w:val="hybridMultilevel"/>
    <w:tmpl w:val="47DAF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607F32"/>
    <w:multiLevelType w:val="multilevel"/>
    <w:tmpl w:val="CE981792"/>
    <w:numStyleLink w:val="Bullets"/>
  </w:abstractNum>
  <w:abstractNum w:abstractNumId="23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BF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BF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4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8" w15:restartNumberingAfterBreak="0">
    <w:nsid w:val="6AD3657F"/>
    <w:multiLevelType w:val="multilevel"/>
    <w:tmpl w:val="CE981792"/>
    <w:numStyleLink w:val="Bullets"/>
  </w:abstractNum>
  <w:abstractNum w:abstractNumId="29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E4D1C"/>
    <w:multiLevelType w:val="multilevel"/>
    <w:tmpl w:val="7D7CA560"/>
    <w:numStyleLink w:val="NumberedBulletsList"/>
  </w:abstractNum>
  <w:abstractNum w:abstractNumId="3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BF22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BF22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5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05672">
    <w:abstractNumId w:val="9"/>
  </w:num>
  <w:num w:numId="2" w16cid:durableId="1185245610">
    <w:abstractNumId w:val="7"/>
  </w:num>
  <w:num w:numId="3" w16cid:durableId="1349335948">
    <w:abstractNumId w:val="6"/>
  </w:num>
  <w:num w:numId="4" w16cid:durableId="1642033050">
    <w:abstractNumId w:val="5"/>
  </w:num>
  <w:num w:numId="5" w16cid:durableId="578825930">
    <w:abstractNumId w:val="4"/>
  </w:num>
  <w:num w:numId="6" w16cid:durableId="1398750060">
    <w:abstractNumId w:val="8"/>
  </w:num>
  <w:num w:numId="7" w16cid:durableId="2117871636">
    <w:abstractNumId w:val="3"/>
  </w:num>
  <w:num w:numId="8" w16cid:durableId="368333860">
    <w:abstractNumId w:val="2"/>
  </w:num>
  <w:num w:numId="9" w16cid:durableId="548226816">
    <w:abstractNumId w:val="1"/>
  </w:num>
  <w:num w:numId="10" w16cid:durableId="155996571">
    <w:abstractNumId w:val="0"/>
  </w:num>
  <w:num w:numId="11" w16cid:durableId="569924641">
    <w:abstractNumId w:val="27"/>
  </w:num>
  <w:num w:numId="12" w16cid:durableId="1126696862">
    <w:abstractNumId w:val="16"/>
  </w:num>
  <w:num w:numId="13" w16cid:durableId="1957591995">
    <w:abstractNumId w:val="35"/>
  </w:num>
  <w:num w:numId="14" w16cid:durableId="1469129151">
    <w:abstractNumId w:val="11"/>
  </w:num>
  <w:num w:numId="15" w16cid:durableId="962003041">
    <w:abstractNumId w:val="28"/>
  </w:num>
  <w:num w:numId="16" w16cid:durableId="1520049407">
    <w:abstractNumId w:val="32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244488181">
    <w:abstractNumId w:val="12"/>
  </w:num>
  <w:num w:numId="18" w16cid:durableId="742410094">
    <w:abstractNumId w:val="23"/>
  </w:num>
  <w:num w:numId="19" w16cid:durableId="10152268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62922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451229">
    <w:abstractNumId w:val="32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608658410">
    <w:abstractNumId w:val="32"/>
  </w:num>
  <w:num w:numId="23" w16cid:durableId="433794544">
    <w:abstractNumId w:val="29"/>
  </w:num>
  <w:num w:numId="24" w16cid:durableId="1601644176">
    <w:abstractNumId w:val="20"/>
  </w:num>
  <w:num w:numId="25" w16cid:durableId="1440447681">
    <w:abstractNumId w:val="10"/>
  </w:num>
  <w:num w:numId="26" w16cid:durableId="956251074">
    <w:abstractNumId w:val="32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2030795945">
    <w:abstractNumId w:val="34"/>
  </w:num>
  <w:num w:numId="28" w16cid:durableId="622808656">
    <w:abstractNumId w:val="22"/>
  </w:num>
  <w:num w:numId="29" w16cid:durableId="685207500">
    <w:abstractNumId w:val="13"/>
  </w:num>
  <w:num w:numId="30" w16cid:durableId="1116868753">
    <w:abstractNumId w:val="14"/>
  </w:num>
  <w:num w:numId="31" w16cid:durableId="1665158907">
    <w:abstractNumId w:val="19"/>
  </w:num>
  <w:num w:numId="32" w16cid:durableId="1729958840">
    <w:abstractNumId w:val="24"/>
  </w:num>
  <w:num w:numId="33" w16cid:durableId="50279128">
    <w:abstractNumId w:val="25"/>
  </w:num>
  <w:num w:numId="34" w16cid:durableId="1428772843">
    <w:abstractNumId w:val="21"/>
  </w:num>
  <w:num w:numId="35" w16cid:durableId="239219575">
    <w:abstractNumId w:val="18"/>
  </w:num>
  <w:num w:numId="36" w16cid:durableId="1307399352">
    <w:abstractNumId w:val="26"/>
  </w:num>
  <w:num w:numId="37" w16cid:durableId="1512067595">
    <w:abstractNumId w:val="30"/>
  </w:num>
  <w:num w:numId="38" w16cid:durableId="893347005">
    <w:abstractNumId w:val="31"/>
  </w:num>
  <w:num w:numId="39" w16cid:durableId="381485697">
    <w:abstractNumId w:val="33"/>
  </w:num>
  <w:num w:numId="40" w16cid:durableId="1756977150">
    <w:abstractNumId w:val="15"/>
  </w:num>
  <w:num w:numId="41" w16cid:durableId="118556180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7028"/>
    <w:rsid w:val="000104B7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2F40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79D"/>
    <w:rsid w:val="00062B8A"/>
    <w:rsid w:val="00062E14"/>
    <w:rsid w:val="000638EF"/>
    <w:rsid w:val="00063CFD"/>
    <w:rsid w:val="00064D7C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1F0F"/>
    <w:rsid w:val="0009211E"/>
    <w:rsid w:val="0009276B"/>
    <w:rsid w:val="00092C02"/>
    <w:rsid w:val="00092D2F"/>
    <w:rsid w:val="00093369"/>
    <w:rsid w:val="00094296"/>
    <w:rsid w:val="000946F1"/>
    <w:rsid w:val="00094E5F"/>
    <w:rsid w:val="00094F88"/>
    <w:rsid w:val="0009609C"/>
    <w:rsid w:val="000966D4"/>
    <w:rsid w:val="00096C05"/>
    <w:rsid w:val="00097FED"/>
    <w:rsid w:val="000A1C65"/>
    <w:rsid w:val="000A2C20"/>
    <w:rsid w:val="000A4598"/>
    <w:rsid w:val="000B0443"/>
    <w:rsid w:val="000B0F9C"/>
    <w:rsid w:val="000B19B2"/>
    <w:rsid w:val="000B1B73"/>
    <w:rsid w:val="000B2177"/>
    <w:rsid w:val="000B296B"/>
    <w:rsid w:val="000B304C"/>
    <w:rsid w:val="000B3F97"/>
    <w:rsid w:val="000B475E"/>
    <w:rsid w:val="000B5338"/>
    <w:rsid w:val="000B6756"/>
    <w:rsid w:val="000B6A4C"/>
    <w:rsid w:val="000B7925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1C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6A21"/>
    <w:rsid w:val="001173F1"/>
    <w:rsid w:val="00117DA6"/>
    <w:rsid w:val="00120547"/>
    <w:rsid w:val="001208DA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7E9"/>
    <w:rsid w:val="0014293F"/>
    <w:rsid w:val="00142D2C"/>
    <w:rsid w:val="001442CA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3730"/>
    <w:rsid w:val="00164401"/>
    <w:rsid w:val="0016480C"/>
    <w:rsid w:val="001658C4"/>
    <w:rsid w:val="0016594A"/>
    <w:rsid w:val="001662D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4886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4FE9"/>
    <w:rsid w:val="001C5969"/>
    <w:rsid w:val="001C67DA"/>
    <w:rsid w:val="001C7BE6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458D"/>
    <w:rsid w:val="001F59CD"/>
    <w:rsid w:val="001F63C8"/>
    <w:rsid w:val="001F6599"/>
    <w:rsid w:val="001F77DC"/>
    <w:rsid w:val="002005E2"/>
    <w:rsid w:val="00200E17"/>
    <w:rsid w:val="0020128F"/>
    <w:rsid w:val="002048AA"/>
    <w:rsid w:val="0020555B"/>
    <w:rsid w:val="002071F6"/>
    <w:rsid w:val="002071FF"/>
    <w:rsid w:val="00207C6F"/>
    <w:rsid w:val="00207EBF"/>
    <w:rsid w:val="00207FF1"/>
    <w:rsid w:val="002121DE"/>
    <w:rsid w:val="002122D2"/>
    <w:rsid w:val="00212936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58BF"/>
    <w:rsid w:val="00226DDB"/>
    <w:rsid w:val="00226EAA"/>
    <w:rsid w:val="00227DEE"/>
    <w:rsid w:val="002327FC"/>
    <w:rsid w:val="00233A0A"/>
    <w:rsid w:val="0023612C"/>
    <w:rsid w:val="00236931"/>
    <w:rsid w:val="002404E4"/>
    <w:rsid w:val="0024092B"/>
    <w:rsid w:val="0024129E"/>
    <w:rsid w:val="00241AA1"/>
    <w:rsid w:val="00241B4F"/>
    <w:rsid w:val="002464E0"/>
    <w:rsid w:val="00246FF1"/>
    <w:rsid w:val="00250122"/>
    <w:rsid w:val="00251245"/>
    <w:rsid w:val="00251AC7"/>
    <w:rsid w:val="00253427"/>
    <w:rsid w:val="0025377E"/>
    <w:rsid w:val="002538CE"/>
    <w:rsid w:val="00253D96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3804"/>
    <w:rsid w:val="00265B9C"/>
    <w:rsid w:val="00270DDA"/>
    <w:rsid w:val="00271135"/>
    <w:rsid w:val="00272013"/>
    <w:rsid w:val="00273931"/>
    <w:rsid w:val="002749E2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3B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87CC1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2AA6"/>
    <w:rsid w:val="002A38F9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B7615"/>
    <w:rsid w:val="002C112B"/>
    <w:rsid w:val="002C1211"/>
    <w:rsid w:val="002C1261"/>
    <w:rsid w:val="002C2938"/>
    <w:rsid w:val="002C3C01"/>
    <w:rsid w:val="002C4AC0"/>
    <w:rsid w:val="002C4BAB"/>
    <w:rsid w:val="002C5C49"/>
    <w:rsid w:val="002C67B0"/>
    <w:rsid w:val="002C7A80"/>
    <w:rsid w:val="002D02A7"/>
    <w:rsid w:val="002D02FA"/>
    <w:rsid w:val="002D3490"/>
    <w:rsid w:val="002D3503"/>
    <w:rsid w:val="002D44A9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E2A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0762C"/>
    <w:rsid w:val="003102FE"/>
    <w:rsid w:val="00310AB7"/>
    <w:rsid w:val="00313E6E"/>
    <w:rsid w:val="00314500"/>
    <w:rsid w:val="00314E7F"/>
    <w:rsid w:val="0031633F"/>
    <w:rsid w:val="00317544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46E"/>
    <w:rsid w:val="00347736"/>
    <w:rsid w:val="003479D4"/>
    <w:rsid w:val="003503C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87BEE"/>
    <w:rsid w:val="0039084A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5C86"/>
    <w:rsid w:val="003A69ED"/>
    <w:rsid w:val="003A6A62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5D2F"/>
    <w:rsid w:val="003D634B"/>
    <w:rsid w:val="003D6B83"/>
    <w:rsid w:val="003E0A82"/>
    <w:rsid w:val="003E23AD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3F7B2A"/>
    <w:rsid w:val="00400625"/>
    <w:rsid w:val="00400E68"/>
    <w:rsid w:val="00401142"/>
    <w:rsid w:val="004011DE"/>
    <w:rsid w:val="00401DC8"/>
    <w:rsid w:val="00402213"/>
    <w:rsid w:val="00402C56"/>
    <w:rsid w:val="00403161"/>
    <w:rsid w:val="0040380D"/>
    <w:rsid w:val="00404065"/>
    <w:rsid w:val="0040422E"/>
    <w:rsid w:val="00405212"/>
    <w:rsid w:val="004054BD"/>
    <w:rsid w:val="00407886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2C8A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6499"/>
    <w:rsid w:val="00467853"/>
    <w:rsid w:val="0046793D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4CA0"/>
    <w:rsid w:val="0048569C"/>
    <w:rsid w:val="00485B0F"/>
    <w:rsid w:val="00486CB3"/>
    <w:rsid w:val="00486CFC"/>
    <w:rsid w:val="004870CC"/>
    <w:rsid w:val="00490BA7"/>
    <w:rsid w:val="00491EE8"/>
    <w:rsid w:val="0049205D"/>
    <w:rsid w:val="00493BEA"/>
    <w:rsid w:val="00493C98"/>
    <w:rsid w:val="00496719"/>
    <w:rsid w:val="00496763"/>
    <w:rsid w:val="004969EE"/>
    <w:rsid w:val="00497673"/>
    <w:rsid w:val="004A07FA"/>
    <w:rsid w:val="004A1282"/>
    <w:rsid w:val="004A1577"/>
    <w:rsid w:val="004A338B"/>
    <w:rsid w:val="004A3572"/>
    <w:rsid w:val="004A43DA"/>
    <w:rsid w:val="004A461F"/>
    <w:rsid w:val="004A4AB5"/>
    <w:rsid w:val="004B1CA3"/>
    <w:rsid w:val="004B1D4E"/>
    <w:rsid w:val="004B1F72"/>
    <w:rsid w:val="004B20C7"/>
    <w:rsid w:val="004B2654"/>
    <w:rsid w:val="004B32DC"/>
    <w:rsid w:val="004B3949"/>
    <w:rsid w:val="004B3E8C"/>
    <w:rsid w:val="004B4B75"/>
    <w:rsid w:val="004B5F4C"/>
    <w:rsid w:val="004B6600"/>
    <w:rsid w:val="004B6DAF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4C7B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2C33"/>
    <w:rsid w:val="005034BD"/>
    <w:rsid w:val="005035E2"/>
    <w:rsid w:val="0050387B"/>
    <w:rsid w:val="005043A5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098"/>
    <w:rsid w:val="00516216"/>
    <w:rsid w:val="0051635D"/>
    <w:rsid w:val="00517A92"/>
    <w:rsid w:val="00522096"/>
    <w:rsid w:val="005220C6"/>
    <w:rsid w:val="005228B8"/>
    <w:rsid w:val="00522910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2D74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D7ED6"/>
    <w:rsid w:val="005E0309"/>
    <w:rsid w:val="005E29AC"/>
    <w:rsid w:val="005E2EF0"/>
    <w:rsid w:val="005E384E"/>
    <w:rsid w:val="005E40EB"/>
    <w:rsid w:val="005E4507"/>
    <w:rsid w:val="005E6A6B"/>
    <w:rsid w:val="005E6BA2"/>
    <w:rsid w:val="005F0665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472A"/>
    <w:rsid w:val="00616D69"/>
    <w:rsid w:val="006177D2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06D9"/>
    <w:rsid w:val="00651070"/>
    <w:rsid w:val="00651300"/>
    <w:rsid w:val="00651BA4"/>
    <w:rsid w:val="00652665"/>
    <w:rsid w:val="0065295B"/>
    <w:rsid w:val="00652A6F"/>
    <w:rsid w:val="00653D0D"/>
    <w:rsid w:val="0065406D"/>
    <w:rsid w:val="0065429A"/>
    <w:rsid w:val="00656411"/>
    <w:rsid w:val="00661ACB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057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49B2"/>
    <w:rsid w:val="006B53A9"/>
    <w:rsid w:val="006B55E1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636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003"/>
    <w:rsid w:val="006E7597"/>
    <w:rsid w:val="006F2FDC"/>
    <w:rsid w:val="006F3637"/>
    <w:rsid w:val="006F37D9"/>
    <w:rsid w:val="006F4409"/>
    <w:rsid w:val="006F4797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50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2E3"/>
    <w:rsid w:val="007377AB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2D1F"/>
    <w:rsid w:val="00754B6E"/>
    <w:rsid w:val="007554B0"/>
    <w:rsid w:val="00757567"/>
    <w:rsid w:val="007578B1"/>
    <w:rsid w:val="00757CBA"/>
    <w:rsid w:val="00757E52"/>
    <w:rsid w:val="007612FB"/>
    <w:rsid w:val="00763F4D"/>
    <w:rsid w:val="0076418A"/>
    <w:rsid w:val="007642CB"/>
    <w:rsid w:val="00765226"/>
    <w:rsid w:val="00765520"/>
    <w:rsid w:val="00766879"/>
    <w:rsid w:val="0076733D"/>
    <w:rsid w:val="00767CC0"/>
    <w:rsid w:val="00770F29"/>
    <w:rsid w:val="007713DD"/>
    <w:rsid w:val="00771A82"/>
    <w:rsid w:val="00773A6C"/>
    <w:rsid w:val="007742FE"/>
    <w:rsid w:val="00774DFB"/>
    <w:rsid w:val="00775D86"/>
    <w:rsid w:val="0077660A"/>
    <w:rsid w:val="00780BC3"/>
    <w:rsid w:val="00780EEC"/>
    <w:rsid w:val="007820C9"/>
    <w:rsid w:val="00782244"/>
    <w:rsid w:val="00782A25"/>
    <w:rsid w:val="00783E9A"/>
    <w:rsid w:val="007848A7"/>
    <w:rsid w:val="00784D6C"/>
    <w:rsid w:val="0078549F"/>
    <w:rsid w:val="0078636B"/>
    <w:rsid w:val="00787652"/>
    <w:rsid w:val="007901EA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1EE"/>
    <w:rsid w:val="007A77BB"/>
    <w:rsid w:val="007A7B91"/>
    <w:rsid w:val="007B0534"/>
    <w:rsid w:val="007B0906"/>
    <w:rsid w:val="007B0BD3"/>
    <w:rsid w:val="007B15F4"/>
    <w:rsid w:val="007B1679"/>
    <w:rsid w:val="007B516D"/>
    <w:rsid w:val="007B6414"/>
    <w:rsid w:val="007B72D7"/>
    <w:rsid w:val="007B7D81"/>
    <w:rsid w:val="007C021A"/>
    <w:rsid w:val="007C060D"/>
    <w:rsid w:val="007C07F2"/>
    <w:rsid w:val="007C2500"/>
    <w:rsid w:val="007C4D8A"/>
    <w:rsid w:val="007C51CD"/>
    <w:rsid w:val="007C6F40"/>
    <w:rsid w:val="007C71E4"/>
    <w:rsid w:val="007D025A"/>
    <w:rsid w:val="007D0F6C"/>
    <w:rsid w:val="007D2B50"/>
    <w:rsid w:val="007D3B52"/>
    <w:rsid w:val="007D6535"/>
    <w:rsid w:val="007D706B"/>
    <w:rsid w:val="007E09AC"/>
    <w:rsid w:val="007E24ED"/>
    <w:rsid w:val="007E2CE1"/>
    <w:rsid w:val="007E436B"/>
    <w:rsid w:val="007E6ED2"/>
    <w:rsid w:val="007E6EF2"/>
    <w:rsid w:val="007E770B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4599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057E"/>
    <w:rsid w:val="0081114B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1F6A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7E5"/>
    <w:rsid w:val="00854A1A"/>
    <w:rsid w:val="0085555A"/>
    <w:rsid w:val="00857668"/>
    <w:rsid w:val="0086070A"/>
    <w:rsid w:val="00861F86"/>
    <w:rsid w:val="00862888"/>
    <w:rsid w:val="00863B8C"/>
    <w:rsid w:val="00864060"/>
    <w:rsid w:val="00865804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759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4A7"/>
    <w:rsid w:val="008B35B7"/>
    <w:rsid w:val="008B3A4F"/>
    <w:rsid w:val="008B49D2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1A8"/>
    <w:rsid w:val="008C5A14"/>
    <w:rsid w:val="008C6B21"/>
    <w:rsid w:val="008C6C49"/>
    <w:rsid w:val="008C7013"/>
    <w:rsid w:val="008C7401"/>
    <w:rsid w:val="008D00DC"/>
    <w:rsid w:val="008D1455"/>
    <w:rsid w:val="008D21C1"/>
    <w:rsid w:val="008D22AA"/>
    <w:rsid w:val="008D2ACF"/>
    <w:rsid w:val="008D2C83"/>
    <w:rsid w:val="008D3764"/>
    <w:rsid w:val="008D3981"/>
    <w:rsid w:val="008D4062"/>
    <w:rsid w:val="008D4443"/>
    <w:rsid w:val="008D4B82"/>
    <w:rsid w:val="008D6C5C"/>
    <w:rsid w:val="008D7AD5"/>
    <w:rsid w:val="008E03BA"/>
    <w:rsid w:val="008E0487"/>
    <w:rsid w:val="008E1748"/>
    <w:rsid w:val="008E307B"/>
    <w:rsid w:val="008E3E97"/>
    <w:rsid w:val="008E5543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6CDF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803"/>
    <w:rsid w:val="00917F67"/>
    <w:rsid w:val="00917FD0"/>
    <w:rsid w:val="009201C2"/>
    <w:rsid w:val="00922001"/>
    <w:rsid w:val="00923530"/>
    <w:rsid w:val="00924256"/>
    <w:rsid w:val="00924420"/>
    <w:rsid w:val="0092544F"/>
    <w:rsid w:val="00931300"/>
    <w:rsid w:val="00934D6B"/>
    <w:rsid w:val="00936933"/>
    <w:rsid w:val="00937B12"/>
    <w:rsid w:val="00940B39"/>
    <w:rsid w:val="00941379"/>
    <w:rsid w:val="00941922"/>
    <w:rsid w:val="009420D8"/>
    <w:rsid w:val="0094430D"/>
    <w:rsid w:val="00945D30"/>
    <w:rsid w:val="009470F9"/>
    <w:rsid w:val="00947413"/>
    <w:rsid w:val="00947B08"/>
    <w:rsid w:val="00951338"/>
    <w:rsid w:val="0095157D"/>
    <w:rsid w:val="00951A9F"/>
    <w:rsid w:val="00951CDE"/>
    <w:rsid w:val="00952F7A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0AB2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6BCA"/>
    <w:rsid w:val="0099761E"/>
    <w:rsid w:val="00997F18"/>
    <w:rsid w:val="009A1B15"/>
    <w:rsid w:val="009A2BF1"/>
    <w:rsid w:val="009A2D53"/>
    <w:rsid w:val="009A2F84"/>
    <w:rsid w:val="009A45D5"/>
    <w:rsid w:val="009A530F"/>
    <w:rsid w:val="009A58CA"/>
    <w:rsid w:val="009A643E"/>
    <w:rsid w:val="009A718E"/>
    <w:rsid w:val="009A7EF3"/>
    <w:rsid w:val="009B00FB"/>
    <w:rsid w:val="009B048B"/>
    <w:rsid w:val="009B10CE"/>
    <w:rsid w:val="009B1685"/>
    <w:rsid w:val="009B5B37"/>
    <w:rsid w:val="009B61F7"/>
    <w:rsid w:val="009B6F65"/>
    <w:rsid w:val="009B7149"/>
    <w:rsid w:val="009B7A42"/>
    <w:rsid w:val="009C11FA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4A9"/>
    <w:rsid w:val="009D3DB6"/>
    <w:rsid w:val="009D4FA1"/>
    <w:rsid w:val="009D6762"/>
    <w:rsid w:val="009D71C6"/>
    <w:rsid w:val="009D7598"/>
    <w:rsid w:val="009D76F3"/>
    <w:rsid w:val="009E1F2D"/>
    <w:rsid w:val="009E23AE"/>
    <w:rsid w:val="009E2C17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079E6"/>
    <w:rsid w:val="00A1119B"/>
    <w:rsid w:val="00A111F6"/>
    <w:rsid w:val="00A11C8B"/>
    <w:rsid w:val="00A126B7"/>
    <w:rsid w:val="00A13FAD"/>
    <w:rsid w:val="00A14511"/>
    <w:rsid w:val="00A1490D"/>
    <w:rsid w:val="00A20612"/>
    <w:rsid w:val="00A207F6"/>
    <w:rsid w:val="00A20B4E"/>
    <w:rsid w:val="00A20CD5"/>
    <w:rsid w:val="00A221AB"/>
    <w:rsid w:val="00A222B6"/>
    <w:rsid w:val="00A234B6"/>
    <w:rsid w:val="00A23F19"/>
    <w:rsid w:val="00A24E4E"/>
    <w:rsid w:val="00A25CC7"/>
    <w:rsid w:val="00A260FF"/>
    <w:rsid w:val="00A26D94"/>
    <w:rsid w:val="00A26E4F"/>
    <w:rsid w:val="00A2731B"/>
    <w:rsid w:val="00A27413"/>
    <w:rsid w:val="00A30A2E"/>
    <w:rsid w:val="00A30B9A"/>
    <w:rsid w:val="00A31A2D"/>
    <w:rsid w:val="00A31BEC"/>
    <w:rsid w:val="00A3210E"/>
    <w:rsid w:val="00A3295A"/>
    <w:rsid w:val="00A337A0"/>
    <w:rsid w:val="00A35211"/>
    <w:rsid w:val="00A35A6A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3E10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6C7D"/>
    <w:rsid w:val="00A87456"/>
    <w:rsid w:val="00A87471"/>
    <w:rsid w:val="00A8770E"/>
    <w:rsid w:val="00A907DE"/>
    <w:rsid w:val="00A90FC5"/>
    <w:rsid w:val="00A938C7"/>
    <w:rsid w:val="00A94462"/>
    <w:rsid w:val="00A95EB0"/>
    <w:rsid w:val="00A967FD"/>
    <w:rsid w:val="00A97281"/>
    <w:rsid w:val="00AA0280"/>
    <w:rsid w:val="00AA2A9F"/>
    <w:rsid w:val="00AA3692"/>
    <w:rsid w:val="00AA55EA"/>
    <w:rsid w:val="00AA640B"/>
    <w:rsid w:val="00AA7BEB"/>
    <w:rsid w:val="00AB05A1"/>
    <w:rsid w:val="00AB0A4D"/>
    <w:rsid w:val="00AB0CB2"/>
    <w:rsid w:val="00AB1FA5"/>
    <w:rsid w:val="00AB3F5F"/>
    <w:rsid w:val="00AB4A75"/>
    <w:rsid w:val="00AB5A67"/>
    <w:rsid w:val="00AB6717"/>
    <w:rsid w:val="00AC0A59"/>
    <w:rsid w:val="00AC1D7E"/>
    <w:rsid w:val="00AC2267"/>
    <w:rsid w:val="00AC613B"/>
    <w:rsid w:val="00AC721F"/>
    <w:rsid w:val="00AC78CA"/>
    <w:rsid w:val="00AD2BDC"/>
    <w:rsid w:val="00AD3CA9"/>
    <w:rsid w:val="00AD43E2"/>
    <w:rsid w:val="00AD5D5A"/>
    <w:rsid w:val="00AD7103"/>
    <w:rsid w:val="00AE087D"/>
    <w:rsid w:val="00AE387D"/>
    <w:rsid w:val="00AE4A2C"/>
    <w:rsid w:val="00AE4A93"/>
    <w:rsid w:val="00AE5606"/>
    <w:rsid w:val="00AE644C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23C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1E3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D55"/>
    <w:rsid w:val="00B34D78"/>
    <w:rsid w:val="00B3753F"/>
    <w:rsid w:val="00B379FC"/>
    <w:rsid w:val="00B37DFD"/>
    <w:rsid w:val="00B4166E"/>
    <w:rsid w:val="00B425FB"/>
    <w:rsid w:val="00B4286A"/>
    <w:rsid w:val="00B42BC6"/>
    <w:rsid w:val="00B47721"/>
    <w:rsid w:val="00B50260"/>
    <w:rsid w:val="00B51375"/>
    <w:rsid w:val="00B528EA"/>
    <w:rsid w:val="00B54EFE"/>
    <w:rsid w:val="00B552D5"/>
    <w:rsid w:val="00B55BEB"/>
    <w:rsid w:val="00B60E8B"/>
    <w:rsid w:val="00B610D8"/>
    <w:rsid w:val="00B6242E"/>
    <w:rsid w:val="00B64D66"/>
    <w:rsid w:val="00B64EA4"/>
    <w:rsid w:val="00B71156"/>
    <w:rsid w:val="00B73DF8"/>
    <w:rsid w:val="00B7445D"/>
    <w:rsid w:val="00B74C77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215E"/>
    <w:rsid w:val="00BA30ED"/>
    <w:rsid w:val="00BA3F94"/>
    <w:rsid w:val="00BA4DF3"/>
    <w:rsid w:val="00BA5EB2"/>
    <w:rsid w:val="00BA6AF9"/>
    <w:rsid w:val="00BA6E9B"/>
    <w:rsid w:val="00BA6F24"/>
    <w:rsid w:val="00BA76D8"/>
    <w:rsid w:val="00BB1C24"/>
    <w:rsid w:val="00BB2DB1"/>
    <w:rsid w:val="00BB4553"/>
    <w:rsid w:val="00BB4901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6C9C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0B9F"/>
    <w:rsid w:val="00BE1E7E"/>
    <w:rsid w:val="00BE24BA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1DA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4CE1"/>
    <w:rsid w:val="00C17EB3"/>
    <w:rsid w:val="00C216B2"/>
    <w:rsid w:val="00C231A3"/>
    <w:rsid w:val="00C2348B"/>
    <w:rsid w:val="00C23A3B"/>
    <w:rsid w:val="00C23EC0"/>
    <w:rsid w:val="00C23F96"/>
    <w:rsid w:val="00C248CA"/>
    <w:rsid w:val="00C25268"/>
    <w:rsid w:val="00C2567A"/>
    <w:rsid w:val="00C256AC"/>
    <w:rsid w:val="00C257DB"/>
    <w:rsid w:val="00C26718"/>
    <w:rsid w:val="00C30026"/>
    <w:rsid w:val="00C30037"/>
    <w:rsid w:val="00C305E9"/>
    <w:rsid w:val="00C30988"/>
    <w:rsid w:val="00C314DD"/>
    <w:rsid w:val="00C3342A"/>
    <w:rsid w:val="00C3350E"/>
    <w:rsid w:val="00C36AB6"/>
    <w:rsid w:val="00C37EF6"/>
    <w:rsid w:val="00C4113C"/>
    <w:rsid w:val="00C41B0D"/>
    <w:rsid w:val="00C42311"/>
    <w:rsid w:val="00C42C2C"/>
    <w:rsid w:val="00C4380F"/>
    <w:rsid w:val="00C43946"/>
    <w:rsid w:val="00C439AA"/>
    <w:rsid w:val="00C44916"/>
    <w:rsid w:val="00C44F0F"/>
    <w:rsid w:val="00C4690E"/>
    <w:rsid w:val="00C46A57"/>
    <w:rsid w:val="00C5074C"/>
    <w:rsid w:val="00C51235"/>
    <w:rsid w:val="00C52424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E0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18E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65A"/>
    <w:rsid w:val="00D05ADA"/>
    <w:rsid w:val="00D06AD8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765"/>
    <w:rsid w:val="00D50BDF"/>
    <w:rsid w:val="00D51E6D"/>
    <w:rsid w:val="00D52C83"/>
    <w:rsid w:val="00D53510"/>
    <w:rsid w:val="00D5478A"/>
    <w:rsid w:val="00D5488D"/>
    <w:rsid w:val="00D56D07"/>
    <w:rsid w:val="00D6377A"/>
    <w:rsid w:val="00D638FD"/>
    <w:rsid w:val="00D6534C"/>
    <w:rsid w:val="00D65D93"/>
    <w:rsid w:val="00D66ADC"/>
    <w:rsid w:val="00D6700D"/>
    <w:rsid w:val="00D673F8"/>
    <w:rsid w:val="00D67A4C"/>
    <w:rsid w:val="00D708D1"/>
    <w:rsid w:val="00D71271"/>
    <w:rsid w:val="00D7195E"/>
    <w:rsid w:val="00D71BBC"/>
    <w:rsid w:val="00D72AB1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50B"/>
    <w:rsid w:val="00D856B2"/>
    <w:rsid w:val="00D856EB"/>
    <w:rsid w:val="00D857EE"/>
    <w:rsid w:val="00D9034A"/>
    <w:rsid w:val="00D90712"/>
    <w:rsid w:val="00D94027"/>
    <w:rsid w:val="00D95190"/>
    <w:rsid w:val="00D9633C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225"/>
    <w:rsid w:val="00DB7E60"/>
    <w:rsid w:val="00DB7EFD"/>
    <w:rsid w:val="00DC2EC5"/>
    <w:rsid w:val="00DC6012"/>
    <w:rsid w:val="00DD248B"/>
    <w:rsid w:val="00DD2F95"/>
    <w:rsid w:val="00DD3320"/>
    <w:rsid w:val="00DD3D94"/>
    <w:rsid w:val="00DD488A"/>
    <w:rsid w:val="00DD7DC6"/>
    <w:rsid w:val="00DE0EBE"/>
    <w:rsid w:val="00DE2149"/>
    <w:rsid w:val="00DE2854"/>
    <w:rsid w:val="00DE29C2"/>
    <w:rsid w:val="00DE326A"/>
    <w:rsid w:val="00DE52BF"/>
    <w:rsid w:val="00DE7D00"/>
    <w:rsid w:val="00DF09E2"/>
    <w:rsid w:val="00DF3165"/>
    <w:rsid w:val="00DF36A8"/>
    <w:rsid w:val="00DF371E"/>
    <w:rsid w:val="00DF6407"/>
    <w:rsid w:val="00DF6561"/>
    <w:rsid w:val="00DF6613"/>
    <w:rsid w:val="00DF7350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168C2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07E"/>
    <w:rsid w:val="00E5247D"/>
    <w:rsid w:val="00E52D70"/>
    <w:rsid w:val="00E53287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221B"/>
    <w:rsid w:val="00E65F49"/>
    <w:rsid w:val="00E66396"/>
    <w:rsid w:val="00E664A5"/>
    <w:rsid w:val="00E6655E"/>
    <w:rsid w:val="00E669C8"/>
    <w:rsid w:val="00E66CB1"/>
    <w:rsid w:val="00E66D6D"/>
    <w:rsid w:val="00E70392"/>
    <w:rsid w:val="00E7159A"/>
    <w:rsid w:val="00E71846"/>
    <w:rsid w:val="00E71EF9"/>
    <w:rsid w:val="00E727BF"/>
    <w:rsid w:val="00E73B90"/>
    <w:rsid w:val="00E75330"/>
    <w:rsid w:val="00E7747B"/>
    <w:rsid w:val="00E8003A"/>
    <w:rsid w:val="00E825C1"/>
    <w:rsid w:val="00E82641"/>
    <w:rsid w:val="00E82B5D"/>
    <w:rsid w:val="00E842B3"/>
    <w:rsid w:val="00E844CE"/>
    <w:rsid w:val="00E86BD9"/>
    <w:rsid w:val="00E90E29"/>
    <w:rsid w:val="00E918AF"/>
    <w:rsid w:val="00E932E0"/>
    <w:rsid w:val="00E93A90"/>
    <w:rsid w:val="00E93E2D"/>
    <w:rsid w:val="00E94720"/>
    <w:rsid w:val="00E96BBC"/>
    <w:rsid w:val="00E97DBE"/>
    <w:rsid w:val="00EA08A0"/>
    <w:rsid w:val="00EA1BE6"/>
    <w:rsid w:val="00EA229A"/>
    <w:rsid w:val="00EA2DC7"/>
    <w:rsid w:val="00EA305B"/>
    <w:rsid w:val="00EA4DEB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62E3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A9D"/>
    <w:rsid w:val="00ED5D1C"/>
    <w:rsid w:val="00ED64E6"/>
    <w:rsid w:val="00ED6B63"/>
    <w:rsid w:val="00ED7861"/>
    <w:rsid w:val="00EE1FA3"/>
    <w:rsid w:val="00EE3968"/>
    <w:rsid w:val="00EE403C"/>
    <w:rsid w:val="00EE4320"/>
    <w:rsid w:val="00EE4893"/>
    <w:rsid w:val="00EE4DF3"/>
    <w:rsid w:val="00EE6282"/>
    <w:rsid w:val="00EE7662"/>
    <w:rsid w:val="00EE78A6"/>
    <w:rsid w:val="00EF0EC7"/>
    <w:rsid w:val="00EF1483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97B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27606"/>
    <w:rsid w:val="00F27EDB"/>
    <w:rsid w:val="00F30232"/>
    <w:rsid w:val="00F31071"/>
    <w:rsid w:val="00F32903"/>
    <w:rsid w:val="00F33324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1C9F"/>
    <w:rsid w:val="00F424BA"/>
    <w:rsid w:val="00F42FE2"/>
    <w:rsid w:val="00F43A41"/>
    <w:rsid w:val="00F4436D"/>
    <w:rsid w:val="00F44ADB"/>
    <w:rsid w:val="00F45537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5791B"/>
    <w:rsid w:val="00F61DBB"/>
    <w:rsid w:val="00F63629"/>
    <w:rsid w:val="00F6520E"/>
    <w:rsid w:val="00F65FDF"/>
    <w:rsid w:val="00F666EB"/>
    <w:rsid w:val="00F66EFE"/>
    <w:rsid w:val="00F70822"/>
    <w:rsid w:val="00F720A6"/>
    <w:rsid w:val="00F726CD"/>
    <w:rsid w:val="00F730BF"/>
    <w:rsid w:val="00F7344F"/>
    <w:rsid w:val="00F75C23"/>
    <w:rsid w:val="00F761A6"/>
    <w:rsid w:val="00F76698"/>
    <w:rsid w:val="00F768CC"/>
    <w:rsid w:val="00F76E6E"/>
    <w:rsid w:val="00F771F6"/>
    <w:rsid w:val="00F777FC"/>
    <w:rsid w:val="00F779AA"/>
    <w:rsid w:val="00F81AFE"/>
    <w:rsid w:val="00F82397"/>
    <w:rsid w:val="00F84531"/>
    <w:rsid w:val="00F846E0"/>
    <w:rsid w:val="00F848AD"/>
    <w:rsid w:val="00F85AA7"/>
    <w:rsid w:val="00F871CF"/>
    <w:rsid w:val="00F872C5"/>
    <w:rsid w:val="00F87DF0"/>
    <w:rsid w:val="00F90CDB"/>
    <w:rsid w:val="00F91C11"/>
    <w:rsid w:val="00F91D74"/>
    <w:rsid w:val="00F92118"/>
    <w:rsid w:val="00F9214C"/>
    <w:rsid w:val="00F9309F"/>
    <w:rsid w:val="00F935BD"/>
    <w:rsid w:val="00F93F0D"/>
    <w:rsid w:val="00F944FF"/>
    <w:rsid w:val="00F96670"/>
    <w:rsid w:val="00FA03BD"/>
    <w:rsid w:val="00FA0820"/>
    <w:rsid w:val="00FA09EA"/>
    <w:rsid w:val="00FA2F35"/>
    <w:rsid w:val="00FA363C"/>
    <w:rsid w:val="00FA463B"/>
    <w:rsid w:val="00FA4814"/>
    <w:rsid w:val="00FA4D38"/>
    <w:rsid w:val="00FA54FF"/>
    <w:rsid w:val="00FB18DC"/>
    <w:rsid w:val="00FB199E"/>
    <w:rsid w:val="00FB2510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2361"/>
    <w:rsid w:val="00FE35D2"/>
    <w:rsid w:val="00FE38FF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497C"/>
    <w:rsid w:val="00FF6CA9"/>
    <w:rsid w:val="00FF6ED8"/>
    <w:rsid w:val="00FF722C"/>
    <w:rsid w:val="17C82F25"/>
    <w:rsid w:val="33472413"/>
    <w:rsid w:val="544DD459"/>
    <w:rsid w:val="5BB7206B"/>
    <w:rsid w:val="5F4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C8A02579-DC67-4C73-9D48-3CBD5412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DB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F90C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0CDB"/>
  </w:style>
  <w:style w:type="paragraph" w:customStyle="1" w:styleId="TableColumnHeading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651300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651300"/>
    <w:pPr>
      <w:jc w:val="right"/>
    </w:pPr>
  </w:style>
  <w:style w:type="character" w:customStyle="1" w:styleId="Bold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customStyle="1" w:styleId="DocumentTitle">
    <w:name w:val="Document Title"/>
    <w:next w:val="DocumentSubtitle"/>
    <w:uiPriority w:val="26"/>
    <w:rsid w:val="00651300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0"/>
  </w:style>
  <w:style w:type="character" w:customStyle="1" w:styleId="CommentTextChar">
    <w:name w:val="Comment Text Char"/>
    <w:basedOn w:val="DefaultParagraphFont"/>
    <w:link w:val="CommentText"/>
    <w:uiPriority w:val="99"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651300"/>
    <w:rPr>
      <w:rFonts w:asciiTheme="majorHAnsi" w:eastAsiaTheme="majorEastAsia" w:hAnsiTheme="majorHAnsi" w:cstheme="majorBidi"/>
      <w:color w:val="D89900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651300"/>
    <w:pPr>
      <w:ind w:left="360" w:hanging="360"/>
    </w:pPr>
  </w:style>
  <w:style w:type="paragraph" w:customStyle="1" w:styleId="Bullet2">
    <w:name w:val="Bullet 2"/>
    <w:basedOn w:val="BodyText"/>
    <w:uiPriority w:val="1"/>
    <w:qFormat/>
    <w:rsid w:val="00651300"/>
    <w:pPr>
      <w:ind w:left="568" w:hanging="284"/>
    </w:pPr>
  </w:style>
  <w:style w:type="paragraph" w:customStyle="1" w:styleId="Bullet3">
    <w:name w:val="Bullet 3"/>
    <w:basedOn w:val="BodyText"/>
    <w:uiPriority w:val="1"/>
    <w:qFormat/>
    <w:rsid w:val="00651300"/>
    <w:pPr>
      <w:ind w:left="852" w:hanging="284"/>
    </w:pPr>
  </w:style>
  <w:style w:type="paragraph" w:customStyle="1" w:styleId="NumberedBullet1">
    <w:name w:val="Numbered Bullet 1"/>
    <w:basedOn w:val="BodyText"/>
    <w:uiPriority w:val="5"/>
    <w:qFormat/>
    <w:rsid w:val="00651300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651300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651300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651300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651300"/>
    <w:pPr>
      <w:keepNext/>
      <w:keepLines/>
      <w:pBdr>
        <w:top w:val="single" w:sz="2" w:space="2" w:color="FFBF22" w:themeColor="accent1"/>
        <w:left w:val="single" w:sz="2" w:space="4" w:color="FFBF22" w:themeColor="accent1"/>
        <w:bottom w:val="single" w:sz="2" w:space="2" w:color="FFBF22" w:themeColor="accent1"/>
        <w:right w:val="single" w:sz="2" w:space="4" w:color="FFBF22" w:themeColor="accent1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651300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eastAsiaTheme="majorEastAsia" w:hAnsiTheme="majorHAnsi" w:cstheme="majorBidi"/>
      <w:b/>
      <w:iCs/>
      <w:color w:val="F2652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651300"/>
    <w:rPr>
      <w:rFonts w:asciiTheme="majorHAnsi" w:eastAsiaTheme="majorEastAsia" w:hAnsiTheme="majorHAnsi" w:cstheme="majorBidi"/>
      <w:color w:val="8F650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651300"/>
    <w:rPr>
      <w:rFonts w:asciiTheme="majorHAnsi" w:eastAsiaTheme="majorEastAsia" w:hAnsiTheme="majorHAnsi" w:cstheme="majorBidi"/>
      <w:i/>
      <w:iCs/>
      <w:color w:val="8F650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651300"/>
    <w:rPr>
      <w:rFonts w:asciiTheme="majorHAnsi" w:eastAsiaTheme="majorEastAsia" w:hAnsiTheme="majorHAnsi" w:cstheme="majorBidi"/>
      <w:color w:val="61616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651300"/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651300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BDE9FB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FE5A6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E9EFA2" w:themeFill="accent6" w:themeFillTint="66"/>
    </w:rPr>
  </w:style>
  <w:style w:type="table" w:customStyle="1" w:styleId="NationalGrid">
    <w:name w:val="National Grid"/>
    <w:basedOn w:val="TableNormal"/>
    <w:uiPriority w:val="99"/>
    <w:rsid w:val="0065130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BF22" w:themeColor="accent1"/>
          <w:left w:val="nil"/>
          <w:bottom w:val="single" w:sz="8" w:space="0" w:color="FFBF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BF22" w:themeColor="accent1"/>
          <w:bottom w:val="single" w:sz="4" w:space="0" w:color="FFBF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5"/>
    <w:semiHidden/>
    <w:qFormat/>
    <w:rsid w:val="00651300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651300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9C0A5" w:themeFill="accent2" w:themeFillTint="66"/>
    </w:rPr>
  </w:style>
  <w:style w:type="character" w:customStyle="1" w:styleId="BoldItalic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  <w:color w:val="454546" w:themeColor="text1"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651300"/>
    <w:rPr>
      <w:color w:val="D43900"/>
      <w:sz w:val="24"/>
    </w:rPr>
  </w:style>
  <w:style w:type="paragraph" w:customStyle="1" w:styleId="FrameBody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customStyle="1" w:styleId="Bullets">
    <w:name w:val="Bullets"/>
    <w:uiPriority w:val="99"/>
    <w:rsid w:val="00651300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customStyle="1" w:styleId="ShadedBody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vAnchor="text" w:hAnchor="page" w:x="8841" w:y="1"/>
      <w:pBdr>
        <w:top w:val="single" w:sz="8" w:space="2" w:color="FFBF22" w:themeColor="accent1"/>
        <w:left w:val="single" w:sz="8" w:space="3" w:color="FFBF22" w:themeColor="accent1"/>
        <w:bottom w:val="single" w:sz="8" w:space="2" w:color="FFBF22" w:themeColor="accent1"/>
        <w:right w:val="single" w:sz="8" w:space="3" w:color="FFBF22" w:themeColor="accent1"/>
      </w:pBdr>
      <w:shd w:val="clear" w:color="auto" w:fill="FFBF22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customStyle="1" w:styleId="CVlocation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651300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651300"/>
  </w:style>
  <w:style w:type="paragraph" w:customStyle="1" w:styleId="Disclaimertext">
    <w:name w:val="Disclaimer text"/>
    <w:basedOn w:val="Backcoverdisclaimer"/>
    <w:uiPriority w:val="99"/>
    <w:rsid w:val="00651300"/>
  </w:style>
  <w:style w:type="paragraph" w:customStyle="1" w:styleId="SourceNotes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25"/>
      </w:numPr>
    </w:pPr>
    <w:rPr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customStyle="1" w:styleId="Shadedheading0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651300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9D71C6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9D71C6"/>
  </w:style>
  <w:style w:type="paragraph" w:styleId="Revision">
    <w:name w:val="Revision"/>
    <w:hidden/>
    <w:uiPriority w:val="99"/>
    <w:semiHidden/>
    <w:rsid w:val="00A079E6"/>
    <w:pPr>
      <w:spacing w:after="0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185A62E094402AE802D487473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C868-7536-460D-B340-E7CAC9E40653}"/>
      </w:docPartPr>
      <w:docPartBody>
        <w:p w:rsidR="00991C97" w:rsidRDefault="00864060" w:rsidP="00864060">
          <w:pPr>
            <w:pStyle w:val="0C9185A62E094402AE802D48747392E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1CD78565B4201BA9C91DB32F7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6AC9-2AFD-49E9-9E5C-FAEBB006CCC6}"/>
      </w:docPartPr>
      <w:docPartBody>
        <w:p w:rsidR="00991C97" w:rsidRDefault="00864060" w:rsidP="00864060">
          <w:pPr>
            <w:pStyle w:val="8C31CD78565B4201BA9C91DB32F764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44BC00F7D4C9488EE2738EC4C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2A25-50C1-417A-9B4B-9C178BF3AEEE}"/>
      </w:docPartPr>
      <w:docPartBody>
        <w:p w:rsidR="00991C97" w:rsidRDefault="00864060" w:rsidP="00864060">
          <w:pPr>
            <w:pStyle w:val="CE344BC00F7D4C9488EE2738EC4CE1B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77A53CAB94B3995178CCAB20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1922-A1F2-497A-9400-3BA10001B497}"/>
      </w:docPartPr>
      <w:docPartBody>
        <w:p w:rsidR="00991C97" w:rsidRDefault="00864060" w:rsidP="00864060">
          <w:pPr>
            <w:pStyle w:val="FB277A53CAB94B3995178CCAB201744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A755D1C024D52A5C1FD1D0C4A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95D5-A9FD-49D1-A047-3B9D8EFC5EC6}"/>
      </w:docPartPr>
      <w:docPartBody>
        <w:p w:rsidR="00991C97" w:rsidRDefault="00864060" w:rsidP="00864060">
          <w:pPr>
            <w:pStyle w:val="01FA755D1C024D52A5C1FD1D0C4AF51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4EA1885CB475F9D632DDD2E0E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5377-02F1-43F9-A79A-6D1179178D5E}"/>
      </w:docPartPr>
      <w:docPartBody>
        <w:p w:rsidR="00991C97" w:rsidRDefault="00864060" w:rsidP="00864060">
          <w:pPr>
            <w:pStyle w:val="8184EA1885CB475F9D632DDD2E0E8C3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693A137CD4E4AACE78DA2CB1F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A152-DF76-441D-B41D-F5D4398FDF0E}"/>
      </w:docPartPr>
      <w:docPartBody>
        <w:p w:rsidR="00991C97" w:rsidRDefault="00864060" w:rsidP="00864060">
          <w:pPr>
            <w:pStyle w:val="7DB693A137CD4E4AACE78DA2CB1FB49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8F93E263D4F8C932357DF228B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70A1-29DE-49E6-B4C7-ACD7FD1C8069}"/>
      </w:docPartPr>
      <w:docPartBody>
        <w:p w:rsidR="00991C97" w:rsidRDefault="00864060" w:rsidP="00864060">
          <w:pPr>
            <w:pStyle w:val="3F38F93E263D4F8C932357DF228B6CE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34330FF474657AE57C8D77943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06C1-ADD7-41BF-89FF-17EE07C071CE}"/>
      </w:docPartPr>
      <w:docPartBody>
        <w:p w:rsidR="006E0B6C" w:rsidRDefault="001A2A4B" w:rsidP="001A2A4B">
          <w:pPr>
            <w:pStyle w:val="4BA34330FF474657AE57C8D77943E42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2EA7B59BD46ED9643D99ABD36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0280-C5DD-45E3-B963-CB0CDDF3AD9B}"/>
      </w:docPartPr>
      <w:docPartBody>
        <w:p w:rsidR="00877386" w:rsidRDefault="003C237A" w:rsidP="003C237A">
          <w:pPr>
            <w:pStyle w:val="B172EA7B59BD46ED9643D99ABD36F20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AAF992BEB4FD7AF9B61A6C807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5D19-BE1F-4929-8620-20B9D34E8488}"/>
      </w:docPartPr>
      <w:docPartBody>
        <w:p w:rsidR="00514B15" w:rsidRDefault="00B55FDF" w:rsidP="00B55FDF">
          <w:pPr>
            <w:pStyle w:val="91DAAF992BEB4FD7AF9B61A6C807FEC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46A3F085141918513CD03F98B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DD29-862F-4131-9553-022BD4F04A05}"/>
      </w:docPartPr>
      <w:docPartBody>
        <w:p w:rsidR="00514B15" w:rsidRDefault="00B55FDF" w:rsidP="00B55FDF">
          <w:pPr>
            <w:pStyle w:val="40B46A3F085141918513CD03F98B210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024775E144A32A757C60188E9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50A7-FC31-4670-B47B-A576484BDDEC}"/>
      </w:docPartPr>
      <w:docPartBody>
        <w:p w:rsidR="00514B15" w:rsidRDefault="00B55FDF" w:rsidP="00B55FDF">
          <w:pPr>
            <w:pStyle w:val="6A8024775E144A32A757C60188E95AE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B76D5987D4B23AEB8C5176B8A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6BDB-D6DC-4AA5-9947-D460C07A9236}"/>
      </w:docPartPr>
      <w:docPartBody>
        <w:p w:rsidR="00514B15" w:rsidRDefault="00B55FDF" w:rsidP="00B55FDF">
          <w:pPr>
            <w:pStyle w:val="ACCB76D5987D4B23AEB8C5176B8ACC4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124D074CF428E858F1E434246B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46DE-5D45-4FBD-BDF4-6669B8693712}"/>
      </w:docPartPr>
      <w:docPartBody>
        <w:p w:rsidR="00514B15" w:rsidRDefault="00B55FDF" w:rsidP="00B55FDF">
          <w:pPr>
            <w:pStyle w:val="AD9124D074CF428E858F1E434246B51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60D4B17E34F71B2107E42E5EA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E106-ABB5-4B6D-8479-179BC7AF64F3}"/>
      </w:docPartPr>
      <w:docPartBody>
        <w:p w:rsidR="00514B15" w:rsidRDefault="00B55FDF" w:rsidP="00B55FDF">
          <w:pPr>
            <w:pStyle w:val="98E60D4B17E34F71B2107E42E5EA7E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041B45CAB405F92D485D9D59B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B34B3-0CDE-45D5-8E18-46D2089BCA5F}"/>
      </w:docPartPr>
      <w:docPartBody>
        <w:p w:rsidR="00514B15" w:rsidRDefault="00B55FDF" w:rsidP="00B55FDF">
          <w:pPr>
            <w:pStyle w:val="FBF041B45CAB405F92D485D9D59BBA5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60"/>
    <w:rsid w:val="001A2A4B"/>
    <w:rsid w:val="001D543E"/>
    <w:rsid w:val="003959D4"/>
    <w:rsid w:val="003C237A"/>
    <w:rsid w:val="003E2F87"/>
    <w:rsid w:val="004F432F"/>
    <w:rsid w:val="00514B15"/>
    <w:rsid w:val="005E43D0"/>
    <w:rsid w:val="006E0B6C"/>
    <w:rsid w:val="007B4447"/>
    <w:rsid w:val="00864060"/>
    <w:rsid w:val="00877386"/>
    <w:rsid w:val="008F5D0A"/>
    <w:rsid w:val="00991C97"/>
    <w:rsid w:val="00A11D08"/>
    <w:rsid w:val="00A3015D"/>
    <w:rsid w:val="00AD6092"/>
    <w:rsid w:val="00B55FDF"/>
    <w:rsid w:val="00D25856"/>
    <w:rsid w:val="00D63147"/>
    <w:rsid w:val="00E2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FDF"/>
    <w:rPr>
      <w:color w:val="808080"/>
    </w:rPr>
  </w:style>
  <w:style w:type="paragraph" w:customStyle="1" w:styleId="0C9185A62E094402AE802D48747392E2">
    <w:name w:val="0C9185A62E094402AE802D48747392E2"/>
    <w:rsid w:val="00864060"/>
  </w:style>
  <w:style w:type="paragraph" w:customStyle="1" w:styleId="8C31CD78565B4201BA9C91DB32F7649E">
    <w:name w:val="8C31CD78565B4201BA9C91DB32F7649E"/>
    <w:rsid w:val="00864060"/>
  </w:style>
  <w:style w:type="paragraph" w:customStyle="1" w:styleId="CE344BC00F7D4C9488EE2738EC4CE1BD">
    <w:name w:val="CE344BC00F7D4C9488EE2738EC4CE1BD"/>
    <w:rsid w:val="00864060"/>
  </w:style>
  <w:style w:type="paragraph" w:customStyle="1" w:styleId="FB277A53CAB94B3995178CCAB2017446">
    <w:name w:val="FB277A53CAB94B3995178CCAB2017446"/>
    <w:rsid w:val="00864060"/>
  </w:style>
  <w:style w:type="paragraph" w:customStyle="1" w:styleId="01FA755D1C024D52A5C1FD1D0C4AF51D">
    <w:name w:val="01FA755D1C024D52A5C1FD1D0C4AF51D"/>
    <w:rsid w:val="00864060"/>
  </w:style>
  <w:style w:type="paragraph" w:customStyle="1" w:styleId="8184EA1885CB475F9D632DDD2E0E8C3E">
    <w:name w:val="8184EA1885CB475F9D632DDD2E0E8C3E"/>
    <w:rsid w:val="00864060"/>
  </w:style>
  <w:style w:type="paragraph" w:customStyle="1" w:styleId="7DB693A137CD4E4AACE78DA2CB1FB493">
    <w:name w:val="7DB693A137CD4E4AACE78DA2CB1FB493"/>
    <w:rsid w:val="00864060"/>
  </w:style>
  <w:style w:type="paragraph" w:customStyle="1" w:styleId="3F38F93E263D4F8C932357DF228B6CE1">
    <w:name w:val="3F38F93E263D4F8C932357DF228B6CE1"/>
    <w:rsid w:val="00864060"/>
  </w:style>
  <w:style w:type="paragraph" w:customStyle="1" w:styleId="4BA34330FF474657AE57C8D77943E42D">
    <w:name w:val="4BA34330FF474657AE57C8D77943E42D"/>
    <w:rsid w:val="001A2A4B"/>
  </w:style>
  <w:style w:type="paragraph" w:customStyle="1" w:styleId="B172EA7B59BD46ED9643D99ABD36F209">
    <w:name w:val="B172EA7B59BD46ED9643D99ABD36F209"/>
    <w:rsid w:val="003C237A"/>
  </w:style>
  <w:style w:type="paragraph" w:customStyle="1" w:styleId="91DAAF992BEB4FD7AF9B61A6C807FEC3">
    <w:name w:val="91DAAF992BEB4FD7AF9B61A6C807FEC3"/>
    <w:rsid w:val="00B55FDF"/>
  </w:style>
  <w:style w:type="paragraph" w:customStyle="1" w:styleId="40B46A3F085141918513CD03F98B210C">
    <w:name w:val="40B46A3F085141918513CD03F98B210C"/>
    <w:rsid w:val="00B55FDF"/>
  </w:style>
  <w:style w:type="paragraph" w:customStyle="1" w:styleId="6A8024775E144A32A757C60188E95AEB">
    <w:name w:val="6A8024775E144A32A757C60188E95AEB"/>
    <w:rsid w:val="00B55FDF"/>
  </w:style>
  <w:style w:type="paragraph" w:customStyle="1" w:styleId="ACCB76D5987D4B23AEB8C5176B8ACC46">
    <w:name w:val="ACCB76D5987D4B23AEB8C5176B8ACC46"/>
    <w:rsid w:val="00B55FDF"/>
  </w:style>
  <w:style w:type="paragraph" w:customStyle="1" w:styleId="AD9124D074CF428E858F1E434246B519">
    <w:name w:val="AD9124D074CF428E858F1E434246B519"/>
    <w:rsid w:val="00B55FDF"/>
  </w:style>
  <w:style w:type="paragraph" w:customStyle="1" w:styleId="98E60D4B17E34F71B2107E42E5EA7E2F">
    <w:name w:val="98E60D4B17E34F71B2107E42E5EA7E2F"/>
    <w:rsid w:val="00B55FDF"/>
  </w:style>
  <w:style w:type="paragraph" w:customStyle="1" w:styleId="FBF041B45CAB405F92D485D9D59BBA52">
    <w:name w:val="FBF041B45CAB405F92D485D9D59BBA52"/>
    <w:rsid w:val="00B55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f0a6c6ad-2148-4dd0-b99b-a861aeb56476">
      <UserInfo>
        <DisplayName>Mitchell Bailey (ESO)</DisplayName>
        <AccountId>345</AccountId>
        <AccountType/>
      </UserInfo>
      <UserInfo>
        <DisplayName>Rajdeep Bains (ESO)</DisplayName>
        <AccountId>376</AccountId>
        <AccountType/>
      </UserInfo>
    </SharedWithUsers>
    <lcf76f155ced4ddcb4097134ff3c332f xmlns="f00975e3-d797-4586-87bc-e4f0c5a6f775">
      <Terms xmlns="http://schemas.microsoft.com/office/infopath/2007/PartnerControls"/>
    </lcf76f155ced4ddcb4097134ff3c332f>
    <approver1 xmlns="f00975e3-d797-4586-87bc-e4f0c5a6f775">
      <UserInfo>
        <DisplayName/>
        <AccountId xsi:nil="true"/>
        <AccountType/>
      </UserInfo>
    </approver1>
    <Approval2_x003f_ xmlns="f00975e3-d797-4586-87bc-e4f0c5a6f775" xsi:nil="true"/>
    <Approval_x003f_ xmlns="f00975e3-d797-4586-87bc-e4f0c5a6f775">true</Approval_x003f_>
    <Approver2 xmlns="f00975e3-d797-4586-87bc-e4f0c5a6f775">
      <UserInfo>
        <DisplayName/>
        <AccountId xsi:nil="true"/>
        <AccountType/>
      </UserInfo>
    </Approver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20" ma:contentTypeDescription="Create a new document." ma:contentTypeScope="" ma:versionID="6406e33510d168e5203feaeec695cc23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70149b5e3321a5797ed281bb7d832ee0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r1" minOccurs="0"/>
                <xsd:element ref="ns2:Approval_x003f_" minOccurs="0"/>
                <xsd:element ref="ns2:Approver2" minOccurs="0"/>
                <xsd:element ref="ns2:Approval2_x003f_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r1" ma:index="20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3f_" ma:index="21" nillable="true" ma:displayName="Approval?" ma:default="1" ma:format="Dropdown" ma:internalName="Approval_x003f_">
      <xsd:simpleType>
        <xsd:restriction base="dms:Boolean"/>
      </xsd:simpleType>
    </xsd:element>
    <xsd:element name="Approver2" ma:index="22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2_x003f_" ma:index="23" nillable="true" ma:displayName="Approval 2?" ma:format="Dropdown" ma:internalName="Approval2_x003f_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4EFE6-547C-46A6-9E02-B11BD741E93E}">
  <ds:schemaRefs>
    <ds:schemaRef ds:uri="http://purl.org/dc/elements/1.1/"/>
    <ds:schemaRef ds:uri="http://schemas.microsoft.com/office/2006/metadata/properties"/>
    <ds:schemaRef ds:uri="cadce026-d35b-4a62-a2ee-1436bb44fb5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00975e3-d797-4586-87bc-e4f0c5a6f775"/>
    <ds:schemaRef ds:uri="http://schemas.microsoft.com/office/2006/documentManagement/types"/>
    <ds:schemaRef ds:uri="f0a6c6ad-2148-4dd0-b99b-a861aeb564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CE4DD-1CFD-46B7-AB0C-4A5F0ADB3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4697</Characters>
  <Application>Microsoft Office Word</Application>
  <DocSecurity>0</DocSecurity>
  <Lines>39</Lines>
  <Paragraphs>11</Paragraphs>
  <ScaleCrop>false</ScaleCrop>
  <Company>Hamilton-Brown</Company>
  <LinksUpToDate>false</LinksUpToDate>
  <CharactersWithSpaces>5510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Alice Beddow (ESO)</cp:lastModifiedBy>
  <cp:revision>2</cp:revision>
  <cp:lastPrinted>2020-06-01T22:47:00Z</cp:lastPrinted>
  <dcterms:created xsi:type="dcterms:W3CDTF">2024-08-15T15:03:00Z</dcterms:created>
  <dcterms:modified xsi:type="dcterms:W3CDTF">2024-08-15T15:03:00Z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